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00" w:rsidRDefault="00DA2772" w:rsidP="004D26F8">
      <w:pPr>
        <w:pStyle w:val="a3"/>
        <w:ind w:left="-99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-772160</wp:posOffset>
            </wp:positionH>
            <wp:positionV relativeFrom="margin">
              <wp:posOffset>-407035</wp:posOffset>
            </wp:positionV>
            <wp:extent cx="7548245" cy="10699115"/>
            <wp:effectExtent l="19050" t="0" r="0" b="0"/>
            <wp:wrapSquare wrapText="bothSides"/>
            <wp:docPr id="2" name="Рисунок 2" descr="C:\Users\Programmist\Desktop\сканы документов положений на сайт\1_0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grammist\Desktop\сканы документов положений на сайт\1_02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245" cy="1069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7700">
        <w:rPr>
          <w:rFonts w:ascii="Times New Roman" w:hAnsi="Times New Roman"/>
          <w:sz w:val="24"/>
          <w:szCs w:val="24"/>
        </w:rPr>
        <w:t>Государственное казенное общеобразовательное учреждение</w:t>
      </w:r>
    </w:p>
    <w:p w:rsidR="00077700" w:rsidRPr="00D046B6" w:rsidRDefault="00077700" w:rsidP="0007770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sym w:font="Symbol" w:char="F0BE"/>
      </w:r>
      <w:r w:rsidRPr="00CD5EF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подготовке предложений, направленных на устранение причин и условий, порождающих коррупцию;</w:t>
      </w:r>
    </w:p>
    <w:p w:rsidR="00077700" w:rsidRPr="00D046B6" w:rsidRDefault="00077700" w:rsidP="0007770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E"/>
      </w:r>
      <w:r w:rsidRPr="00CD5EF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предложений по координации деятельности органов местного самоуправления, правоохранительных органов в процессе реализации принятых решений в области противодействия коррупции;</w:t>
      </w:r>
    </w:p>
    <w:p w:rsidR="00077700" w:rsidRPr="00D046B6" w:rsidRDefault="00077700" w:rsidP="0007770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E"/>
      </w:r>
      <w:r w:rsidRPr="00CD5EF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</w:t>
      </w:r>
      <w:proofErr w:type="gramStart"/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качеством и своевременностью решения вопросов, содержащихся в обращениях граждан;</w:t>
      </w:r>
    </w:p>
    <w:p w:rsidR="00077700" w:rsidRPr="00D046B6" w:rsidRDefault="00077700" w:rsidP="0007770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E"/>
      </w:r>
      <w:r w:rsidRPr="00CD5EF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сотрудничество с правоохранительными органами;</w:t>
      </w:r>
    </w:p>
    <w:p w:rsidR="00077700" w:rsidRPr="00D046B6" w:rsidRDefault="00077700" w:rsidP="0007770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E"/>
      </w:r>
      <w:r w:rsidRPr="00CD5EF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 внедрение в практику стандартов и процедур, направленных на обеспечение добросовестной работы школы;</w:t>
      </w:r>
    </w:p>
    <w:p w:rsidR="00077700" w:rsidRPr="00D046B6" w:rsidRDefault="00077700" w:rsidP="0007770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E"/>
      </w:r>
      <w:r w:rsidRPr="00CD5EF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кодекса этики и служебного поведения работников школы;</w:t>
      </w:r>
    </w:p>
    <w:p w:rsidR="00077700" w:rsidRPr="00D046B6" w:rsidRDefault="00077700" w:rsidP="0007770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E"/>
      </w:r>
      <w:r w:rsidRPr="00CD5EF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предотвращение и урегулирование конфликта интересов;</w:t>
      </w:r>
    </w:p>
    <w:p w:rsidR="00077700" w:rsidRPr="00D046B6" w:rsidRDefault="00077700" w:rsidP="0007770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E"/>
      </w:r>
      <w:r w:rsidRPr="00CD5EF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t>недопущение составления неофициальной отчетности и использования поддельных документов.</w:t>
      </w:r>
      <w:r w:rsidRPr="00D046B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77700" w:rsidRPr="00D046B6" w:rsidRDefault="00077700" w:rsidP="0007770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t>3.2. Основными функциями  Комиссии являются: </w:t>
      </w:r>
    </w:p>
    <w:p w:rsidR="00077700" w:rsidRPr="00D046B6" w:rsidRDefault="00077700" w:rsidP="0007770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6B6">
        <w:rPr>
          <w:rFonts w:ascii="Segoe UI Symbol" w:eastAsia="Times New Roman" w:hAnsi="Segoe UI Symbol" w:cs="Times New Roman"/>
          <w:color w:val="000000"/>
          <w:sz w:val="24"/>
          <w:szCs w:val="24"/>
        </w:rPr>
        <w:sym w:font="Symbol" w:char="F0BE"/>
      </w:r>
      <w:r w:rsidRPr="00CD5EF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печение соблюдения работниками П</w:t>
      </w:r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 внутреннего трудового распорядка;</w:t>
      </w:r>
    </w:p>
    <w:p w:rsidR="00077700" w:rsidRPr="00D046B6" w:rsidRDefault="00077700" w:rsidP="0007770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6B6">
        <w:rPr>
          <w:rFonts w:ascii="Segoe UI Symbol" w:eastAsia="Times New Roman" w:hAnsi="Segoe UI Symbol" w:cs="Times New Roman"/>
          <w:color w:val="000000"/>
          <w:sz w:val="24"/>
          <w:szCs w:val="24"/>
        </w:rPr>
        <w:sym w:font="Symbol" w:char="F0BE"/>
      </w:r>
      <w:r w:rsidRPr="00CD5EF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работникам консультативной помощи по вопросам, связанным с применением на практике кодекса этики и служебного поведения работников школы;</w:t>
      </w:r>
    </w:p>
    <w:p w:rsidR="00077700" w:rsidRPr="00D046B6" w:rsidRDefault="00077700" w:rsidP="0007770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6B6">
        <w:rPr>
          <w:rFonts w:ascii="Segoe UI Symbol" w:eastAsia="Times New Roman" w:hAnsi="Segoe UI Symbol" w:cs="Times New Roman"/>
          <w:color w:val="000000"/>
          <w:sz w:val="24"/>
          <w:szCs w:val="24"/>
        </w:rPr>
        <w:sym w:font="Symbol" w:char="F0BE"/>
      </w:r>
      <w:r w:rsidRPr="00CD5EF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мер по выявлению и устранению причин и условий, способствующих возникновению конфликта интересов;</w:t>
      </w:r>
    </w:p>
    <w:p w:rsidR="00077700" w:rsidRPr="00D046B6" w:rsidRDefault="00077700" w:rsidP="0007770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6B6">
        <w:rPr>
          <w:rFonts w:ascii="Segoe UI Symbol" w:eastAsia="Times New Roman" w:hAnsi="Segoe UI Symbol" w:cs="Times New Roman"/>
          <w:color w:val="000000"/>
          <w:sz w:val="24"/>
          <w:szCs w:val="24"/>
        </w:rPr>
        <w:sym w:font="Symbol" w:char="F0BE"/>
      </w:r>
      <w:r w:rsidRPr="00CD5EF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обращений граждан и организаций, содержащих сведения о коррупции, поступивших непосредственно в школу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-интернат</w:t>
      </w:r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направленных для рассмотрения из исполнительных и правоохранительных органов;</w:t>
      </w:r>
    </w:p>
    <w:p w:rsidR="00077700" w:rsidRPr="00D046B6" w:rsidRDefault="00077700" w:rsidP="0007770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6B6">
        <w:rPr>
          <w:rFonts w:ascii="Segoe UI Symbol" w:eastAsia="Times New Roman" w:hAnsi="Segoe UI Symbol" w:cs="Times New Roman"/>
          <w:color w:val="000000"/>
          <w:sz w:val="24"/>
          <w:szCs w:val="24"/>
        </w:rPr>
        <w:sym w:font="Symbol" w:char="F0BE"/>
      </w:r>
      <w:r w:rsidRPr="00CD5EF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документов и материалов для привлечения работников к дисциплинарной и материальной ответственности;</w:t>
      </w:r>
    </w:p>
    <w:p w:rsidR="00077700" w:rsidRPr="00D046B6" w:rsidRDefault="00077700" w:rsidP="0007770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6B6">
        <w:rPr>
          <w:rFonts w:ascii="Segoe UI Symbol" w:eastAsia="Times New Roman" w:hAnsi="Segoe UI Symbol" w:cs="Times New Roman"/>
          <w:color w:val="000000"/>
          <w:sz w:val="24"/>
          <w:szCs w:val="24"/>
        </w:rPr>
        <w:sym w:font="Symbol" w:char="F0BE"/>
      </w:r>
      <w:r w:rsidRPr="00CD5EF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правового просвещения и </w:t>
      </w:r>
      <w:proofErr w:type="spellStart"/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антикоррупционного</w:t>
      </w:r>
      <w:proofErr w:type="spellEnd"/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 работников;</w:t>
      </w:r>
    </w:p>
    <w:p w:rsidR="00077700" w:rsidRPr="00D046B6" w:rsidRDefault="00077700" w:rsidP="0007770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6B6">
        <w:rPr>
          <w:rFonts w:ascii="Segoe UI Symbol" w:eastAsia="Times New Roman" w:hAnsi="Segoe UI Symbol" w:cs="Times New Roman"/>
          <w:color w:val="000000"/>
          <w:sz w:val="24"/>
          <w:szCs w:val="24"/>
        </w:rPr>
        <w:sym w:font="Symbol" w:char="F0BE"/>
      </w:r>
      <w:r w:rsidRPr="00CD5EF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коррупционных проявлений в деятельности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-интерната</w:t>
      </w:r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7700" w:rsidRPr="00D046B6" w:rsidRDefault="00077700" w:rsidP="0007770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6B6">
        <w:rPr>
          <w:rFonts w:ascii="Segoe UI Symbol" w:eastAsia="Times New Roman" w:hAnsi="Segoe UI Symbol" w:cs="Times New Roman"/>
          <w:color w:val="000000"/>
          <w:sz w:val="24"/>
          <w:szCs w:val="24"/>
        </w:rPr>
        <w:sym w:font="Symbol" w:char="F0BE"/>
      </w:r>
      <w:r w:rsidRPr="00CD5EF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проектов локальных нормативных актов и иных правовых актов о противодействии коррупции;</w:t>
      </w:r>
    </w:p>
    <w:p w:rsidR="00077700" w:rsidRPr="00D046B6" w:rsidRDefault="00077700" w:rsidP="0007770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6B6">
        <w:rPr>
          <w:rFonts w:ascii="Segoe UI Symbol" w:eastAsia="Times New Roman" w:hAnsi="Segoe UI Symbol" w:cs="Times New Roman"/>
          <w:color w:val="000000"/>
          <w:sz w:val="24"/>
          <w:szCs w:val="24"/>
        </w:rPr>
        <w:sym w:font="Symbol" w:char="F0BE"/>
      </w:r>
      <w:r w:rsidRPr="00CD5EF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планов противодействия коррупции и отчетных документов о реализации </w:t>
      </w:r>
      <w:proofErr w:type="spellStart"/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политики в 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-интернате</w:t>
      </w:r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77700" w:rsidRPr="00D046B6" w:rsidRDefault="00077700" w:rsidP="0007770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6B6">
        <w:rPr>
          <w:rFonts w:ascii="Segoe UI Symbol" w:eastAsia="Times New Roman" w:hAnsi="Segoe UI Symbol" w:cs="Times New Roman"/>
          <w:color w:val="000000"/>
          <w:sz w:val="24"/>
          <w:szCs w:val="24"/>
        </w:rPr>
        <w:sym w:font="Symbol" w:char="F0BE"/>
      </w:r>
      <w:r w:rsidRPr="00CD5EF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с правоохранительными органами;</w:t>
      </w:r>
    </w:p>
    <w:p w:rsidR="00077700" w:rsidRPr="00D046B6" w:rsidRDefault="00077700" w:rsidP="0007770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6B6">
        <w:rPr>
          <w:rFonts w:ascii="Segoe UI Symbol" w:eastAsia="Times New Roman" w:hAnsi="Segoe UI Symbol" w:cs="Times New Roman"/>
          <w:color w:val="000000"/>
          <w:sz w:val="24"/>
          <w:szCs w:val="24"/>
        </w:rPr>
        <w:sym w:font="Symbol" w:char="F0BE"/>
      </w:r>
      <w:r w:rsidRPr="00CD5EF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предоставление в соответствии с действующим законодательством РФ информации о деятельности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-интерната</w:t>
      </w:r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 числе в сфере реализации </w:t>
      </w:r>
      <w:proofErr w:type="spellStart"/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антикоррупционной</w:t>
      </w:r>
      <w:proofErr w:type="spellEnd"/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политики.</w:t>
      </w:r>
    </w:p>
    <w:p w:rsidR="00077700" w:rsidRPr="00D046B6" w:rsidRDefault="00077700" w:rsidP="0007770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6B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Pr="00D046B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 </w:t>
      </w:r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t>3.3. Полномочия Комиссии:</w:t>
      </w:r>
    </w:p>
    <w:p w:rsidR="00077700" w:rsidRPr="00D046B6" w:rsidRDefault="00077700" w:rsidP="0007770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t>  Для осуществления своих задач и функций Комиссия имеет право: </w:t>
      </w:r>
    </w:p>
    <w:p w:rsidR="00077700" w:rsidRPr="00D046B6" w:rsidRDefault="00077700" w:rsidP="0007770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6B6">
        <w:rPr>
          <w:rFonts w:ascii="Segoe UI Symbol" w:eastAsia="Times New Roman" w:hAnsi="Segoe UI Symbol" w:cs="Times New Roman"/>
          <w:color w:val="000000"/>
          <w:sz w:val="24"/>
          <w:szCs w:val="24"/>
        </w:rPr>
        <w:sym w:font="Symbol" w:char="F0BE"/>
      </w:r>
      <w:r w:rsidRPr="00CD5EF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в пределах своей компетенции решения, касающиеся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-интерната</w:t>
      </w:r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t>, координации, совершенствования и оценки эффективности деятельности органов местного самоуправления по противодействию коррупции;</w:t>
      </w:r>
    </w:p>
    <w:p w:rsidR="00077700" w:rsidRPr="00D046B6" w:rsidRDefault="00077700" w:rsidP="0007770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6B6">
        <w:rPr>
          <w:rFonts w:ascii="Segoe UI Symbol" w:eastAsia="Times New Roman" w:hAnsi="Segoe UI Symbol" w:cs="Times New Roman"/>
          <w:color w:val="000000"/>
          <w:sz w:val="24"/>
          <w:szCs w:val="24"/>
        </w:rPr>
        <w:sym w:font="Symbol" w:char="F0BE"/>
      </w:r>
      <w:r w:rsidRPr="00CD5EF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t>заслушивать на своих заседаниях  директора о применяемых им мерах, направленных на исполнение решений Комиссии;</w:t>
      </w:r>
    </w:p>
    <w:p w:rsidR="00077700" w:rsidRPr="00D046B6" w:rsidRDefault="00077700" w:rsidP="0007770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6B6">
        <w:rPr>
          <w:rFonts w:ascii="Segoe UI Symbol" w:eastAsia="Times New Roman" w:hAnsi="Segoe UI Symbol" w:cs="Times New Roman"/>
          <w:color w:val="000000"/>
          <w:sz w:val="24"/>
          <w:szCs w:val="24"/>
        </w:rPr>
        <w:sym w:font="Symbol" w:char="F0BE"/>
      </w:r>
      <w:r w:rsidRPr="00CD5EF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подготавливать проекты соответствующих решений Комиссии;</w:t>
      </w:r>
    </w:p>
    <w:p w:rsidR="00077700" w:rsidRPr="00D046B6" w:rsidRDefault="00077700" w:rsidP="0007770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6B6">
        <w:rPr>
          <w:rFonts w:ascii="Segoe UI Symbol" w:eastAsia="Times New Roman" w:hAnsi="Segoe UI Symbol" w:cs="Times New Roman"/>
          <w:color w:val="000000"/>
          <w:sz w:val="24"/>
          <w:szCs w:val="24"/>
        </w:rPr>
        <w:sym w:font="Symbol" w:char="F0BE"/>
      </w:r>
      <w:r w:rsidRPr="00CD5EF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запрашивать и получать в установленном порядке необходимые материалы и информацию от органов местного самоуправления, правоохранительных органов, территориальных федеральных органов исполнительной власти, организаций и должностных лиц;</w:t>
      </w:r>
    </w:p>
    <w:p w:rsidR="00077700" w:rsidRPr="00D046B6" w:rsidRDefault="00077700" w:rsidP="0007770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6B6">
        <w:rPr>
          <w:rFonts w:ascii="Segoe UI Symbol" w:eastAsia="Times New Roman" w:hAnsi="Segoe UI Symbol" w:cs="Times New Roman"/>
          <w:color w:val="000000"/>
          <w:sz w:val="24"/>
          <w:szCs w:val="24"/>
        </w:rPr>
        <w:sym w:font="Symbol" w:char="F0BE"/>
      </w:r>
      <w:r w:rsidRPr="00CD5EF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привлекать для участия в работе Комиссии независимых экспертов (консультантов);</w:t>
      </w:r>
    </w:p>
    <w:p w:rsidR="00077700" w:rsidRPr="00D046B6" w:rsidRDefault="00077700" w:rsidP="0007770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6B6">
        <w:rPr>
          <w:rFonts w:ascii="Segoe UI Symbol" w:eastAsia="Times New Roman" w:hAnsi="Segoe UI Symbol" w:cs="Times New Roman"/>
          <w:color w:val="000000"/>
          <w:sz w:val="24"/>
          <w:szCs w:val="24"/>
        </w:rPr>
        <w:sym w:font="Symbol" w:char="F0BE"/>
      </w:r>
      <w:r w:rsidRPr="00CD5EF6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передавать в установленном порядке материалы для привлечения к дисциплинарной, административной и уголовной ответственности должностных лиц, по вине которых допущены случаи коррупции либо нарушения </w:t>
      </w:r>
      <w:proofErr w:type="spellStart"/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антикоррупционного</w:t>
      </w:r>
      <w:proofErr w:type="spellEnd"/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законодательства РФ.</w:t>
      </w:r>
    </w:p>
    <w:p w:rsidR="00077700" w:rsidRPr="00D046B6" w:rsidRDefault="00077700" w:rsidP="00077700">
      <w:pPr>
        <w:shd w:val="clear" w:color="auto" w:fill="FFFFFF"/>
        <w:spacing w:after="0" w:line="240" w:lineRule="auto"/>
        <w:ind w:right="75" w:firstLine="7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46B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77700" w:rsidRPr="00CD5EF6" w:rsidRDefault="00077700" w:rsidP="00077700">
      <w:pPr>
        <w:shd w:val="clear" w:color="auto" w:fill="FFFFFF"/>
        <w:spacing w:after="0" w:line="240" w:lineRule="auto"/>
        <w:ind w:right="75" w:firstLine="75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CD5EF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046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Состав Комиссии</w:t>
      </w:r>
    </w:p>
    <w:p w:rsidR="00077700" w:rsidRDefault="00077700" w:rsidP="0007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50E21">
        <w:rPr>
          <w:rFonts w:ascii="Times New Roman" w:hAnsi="Times New Roman" w:cs="Times New Roman"/>
          <w:sz w:val="24"/>
          <w:szCs w:val="24"/>
        </w:rPr>
        <w:t xml:space="preserve">.1. Комиссия формируется с учетом исключения возможности возникновения конфликта интересов, могущего повлиять на принимаемые решения Комиссии. </w:t>
      </w:r>
    </w:p>
    <w:p w:rsidR="00077700" w:rsidRDefault="00077700" w:rsidP="0007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F50E21">
        <w:rPr>
          <w:rFonts w:ascii="Times New Roman" w:hAnsi="Times New Roman" w:cs="Times New Roman"/>
          <w:sz w:val="24"/>
          <w:szCs w:val="24"/>
        </w:rPr>
        <w:t xml:space="preserve">.2. В состав Комиссии входят </w:t>
      </w:r>
      <w:r w:rsidR="00AB3AF5">
        <w:rPr>
          <w:rFonts w:ascii="Times New Roman" w:hAnsi="Times New Roman" w:cs="Times New Roman"/>
          <w:sz w:val="24"/>
          <w:szCs w:val="24"/>
        </w:rPr>
        <w:t>семь</w:t>
      </w:r>
      <w:r w:rsidRPr="00F50E21">
        <w:rPr>
          <w:rFonts w:ascii="Times New Roman" w:hAnsi="Times New Roman" w:cs="Times New Roman"/>
          <w:sz w:val="24"/>
          <w:szCs w:val="24"/>
        </w:rPr>
        <w:t xml:space="preserve"> членов Комиссии из числа </w:t>
      </w:r>
      <w:r>
        <w:rPr>
          <w:rFonts w:ascii="Times New Roman" w:hAnsi="Times New Roman" w:cs="Times New Roman"/>
          <w:sz w:val="24"/>
          <w:szCs w:val="24"/>
        </w:rPr>
        <w:t>сотрудников школы-интерната</w:t>
      </w:r>
      <w:r w:rsidR="00AB3AF5">
        <w:rPr>
          <w:rFonts w:ascii="Times New Roman" w:hAnsi="Times New Roman" w:cs="Times New Roman"/>
          <w:sz w:val="24"/>
          <w:szCs w:val="24"/>
        </w:rPr>
        <w:t xml:space="preserve"> и представителей родительской общественности</w:t>
      </w:r>
      <w:r w:rsidRPr="00F50E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7700" w:rsidRDefault="00077700" w:rsidP="0007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50E21">
        <w:rPr>
          <w:rFonts w:ascii="Times New Roman" w:hAnsi="Times New Roman" w:cs="Times New Roman"/>
          <w:sz w:val="24"/>
          <w:szCs w:val="24"/>
        </w:rPr>
        <w:t xml:space="preserve">.3. Персональный состав Комиссии утверждается приказом директора </w:t>
      </w:r>
      <w:r>
        <w:rPr>
          <w:rFonts w:ascii="Times New Roman" w:hAnsi="Times New Roman" w:cs="Times New Roman"/>
          <w:sz w:val="24"/>
          <w:szCs w:val="24"/>
        </w:rPr>
        <w:t>школы-интерната</w:t>
      </w:r>
      <w:r w:rsidRPr="00F50E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7700" w:rsidRDefault="00077700" w:rsidP="0007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50E21">
        <w:rPr>
          <w:rFonts w:ascii="Times New Roman" w:hAnsi="Times New Roman" w:cs="Times New Roman"/>
          <w:sz w:val="24"/>
          <w:szCs w:val="24"/>
        </w:rPr>
        <w:t>.4. Из числа членов Комиссии сроком на 1 год приказом директора назначаются председатель и секретарь.</w:t>
      </w:r>
    </w:p>
    <w:p w:rsidR="00077700" w:rsidRDefault="00077700" w:rsidP="0007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50E21">
        <w:rPr>
          <w:rFonts w:ascii="Times New Roman" w:hAnsi="Times New Roman" w:cs="Times New Roman"/>
          <w:sz w:val="24"/>
          <w:szCs w:val="24"/>
        </w:rPr>
        <w:t xml:space="preserve">.5. Комиссию возглавляет председатель, который осуществляет общее руководство деятельностью Комиссии, созывает и проводит ее заседания, дает поручения членам Комиссии, привлекаемым к ее работе физическим лицам (экспертам, специалистам и др.). </w:t>
      </w:r>
    </w:p>
    <w:p w:rsidR="00077700" w:rsidRDefault="00077700" w:rsidP="0007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50E21">
        <w:rPr>
          <w:rFonts w:ascii="Times New Roman" w:hAnsi="Times New Roman" w:cs="Times New Roman"/>
          <w:sz w:val="24"/>
          <w:szCs w:val="24"/>
        </w:rPr>
        <w:t>.6. Секретарь Комиссии обеспечивает организацию делопроизводства Комиссии, уведомление членов Комиссии о месте, дате и времени проведения Комиссии, сбор и хранение материалов Комиссии.</w:t>
      </w:r>
    </w:p>
    <w:p w:rsidR="00077700" w:rsidRDefault="00077700" w:rsidP="0007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50E21">
        <w:rPr>
          <w:rFonts w:ascii="Times New Roman" w:hAnsi="Times New Roman" w:cs="Times New Roman"/>
          <w:sz w:val="24"/>
          <w:szCs w:val="24"/>
        </w:rPr>
        <w:t>.7. При возникновении прямой личной заинтересованности члена Комиссии, которая может повлиять на принятие Комиссией решения по какому-либо вопросу, включенному в повестку, член Комиссии до начала ее заседания обязан заявить об этом, на основании чего такой член Комиссии отстраняется от участия в рассмотрении данного вопроса.</w:t>
      </w:r>
    </w:p>
    <w:p w:rsidR="00077700" w:rsidRDefault="00077700" w:rsidP="0007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50E21">
        <w:rPr>
          <w:rFonts w:ascii="Times New Roman" w:hAnsi="Times New Roman" w:cs="Times New Roman"/>
          <w:sz w:val="24"/>
          <w:szCs w:val="24"/>
        </w:rPr>
        <w:t>.8. При необходимости Председатель Комиссии вправе привлекать к участию в ее работе в качестве экспертов, специалистов любых совершеннолетних физических и представителей юридических лиц с правом совещательного голоса. Привлекаемые к работе Комиссии лица должны быть ознакомлены под роспись с настоящим Положением до начала их работы в составе Комиссии.</w:t>
      </w:r>
    </w:p>
    <w:p w:rsidR="00077700" w:rsidRDefault="00077700" w:rsidP="0007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0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50E21">
        <w:rPr>
          <w:rFonts w:ascii="Times New Roman" w:hAnsi="Times New Roman" w:cs="Times New Roman"/>
          <w:sz w:val="24"/>
          <w:szCs w:val="24"/>
        </w:rPr>
        <w:t>.9. Членам Комиссии и участвовавшим в ее работе лицам запрещается разглашать сведения конфиденциального характера, ставшие им известными в ходе работы Комиссии. Информация, полученная в процессе деятельности Комиссии, может быть использована только в порядке, предусмотренном законодательством РФ об информации, информатизации и защите информации.</w:t>
      </w:r>
    </w:p>
    <w:p w:rsidR="00077700" w:rsidRDefault="00077700" w:rsidP="00077700">
      <w:pPr>
        <w:shd w:val="clear" w:color="auto" w:fill="FFFFFF"/>
        <w:spacing w:after="0" w:line="240" w:lineRule="auto"/>
        <w:ind w:right="75" w:firstLine="75"/>
        <w:jc w:val="center"/>
        <w:rPr>
          <w:rFonts w:ascii="Times New Roman" w:hAnsi="Times New Roman" w:cs="Times New Roman"/>
          <w:sz w:val="24"/>
          <w:szCs w:val="24"/>
        </w:rPr>
      </w:pPr>
    </w:p>
    <w:p w:rsidR="00077700" w:rsidRPr="00D046B6" w:rsidRDefault="00077700" w:rsidP="00077700">
      <w:pPr>
        <w:shd w:val="clear" w:color="auto" w:fill="FFFFFF"/>
        <w:spacing w:after="0" w:line="240" w:lineRule="auto"/>
        <w:ind w:right="75" w:firstLine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E2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Pr="00D046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. Порядок работы Комиссии</w:t>
      </w:r>
    </w:p>
    <w:p w:rsidR="00077700" w:rsidRPr="00D046B6" w:rsidRDefault="00077700" w:rsidP="00077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комиссии осуществляется на плановой основе.    План работы формируется на основании предложений, внесенных  исходя из складывающейся ситуации и обстановки. План составляется на учебный год и утверждается на заседании Комиссии.</w:t>
      </w:r>
    </w:p>
    <w:p w:rsidR="00077700" w:rsidRDefault="00077700" w:rsidP="0007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Работой Комиссии   руководит Председатель      Комиссии.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E21">
        <w:rPr>
          <w:rFonts w:ascii="Times New Roman" w:hAnsi="Times New Roman" w:cs="Times New Roman"/>
          <w:sz w:val="24"/>
          <w:szCs w:val="24"/>
        </w:rPr>
        <w:t xml:space="preserve">Заседания Комиссии проводятся по мере необходимости, но не реже </w:t>
      </w:r>
      <w:r>
        <w:rPr>
          <w:rFonts w:ascii="Times New Roman" w:hAnsi="Times New Roman" w:cs="Times New Roman"/>
          <w:sz w:val="24"/>
          <w:szCs w:val="24"/>
        </w:rPr>
        <w:t>2 раз</w:t>
      </w:r>
      <w:r w:rsidRPr="00F50E2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F50E21">
        <w:rPr>
          <w:rFonts w:ascii="Times New Roman" w:hAnsi="Times New Roman" w:cs="Times New Roman"/>
          <w:sz w:val="24"/>
          <w:szCs w:val="24"/>
        </w:rPr>
        <w:t>. Кворумом для проведения заседания Комиссии является присутствие на нем 2/3 членов Комиссии.</w:t>
      </w:r>
      <w:r w:rsidRPr="008D3CBF">
        <w:rPr>
          <w:rFonts w:ascii="Times New Roman" w:hAnsi="Times New Roman" w:cs="Times New Roman"/>
          <w:sz w:val="24"/>
          <w:szCs w:val="24"/>
        </w:rPr>
        <w:t xml:space="preserve"> </w:t>
      </w:r>
      <w:r w:rsidRPr="00F50E2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решению Председателя Комиссии</w:t>
      </w:r>
      <w:r w:rsidRPr="00F50E21">
        <w:rPr>
          <w:rFonts w:ascii="Times New Roman" w:hAnsi="Times New Roman" w:cs="Times New Roman"/>
          <w:sz w:val="24"/>
          <w:szCs w:val="24"/>
        </w:rPr>
        <w:t xml:space="preserve"> могут проводиться внеочередные заседания Комиссии. </w:t>
      </w:r>
    </w:p>
    <w:p w:rsidR="00077700" w:rsidRPr="00D046B6" w:rsidRDefault="00077700" w:rsidP="0007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50E21">
        <w:rPr>
          <w:rFonts w:ascii="Times New Roman" w:hAnsi="Times New Roman" w:cs="Times New Roman"/>
          <w:sz w:val="24"/>
          <w:szCs w:val="24"/>
        </w:rPr>
        <w:t>Прису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50E21">
        <w:rPr>
          <w:rFonts w:ascii="Times New Roman" w:hAnsi="Times New Roman" w:cs="Times New Roman"/>
          <w:sz w:val="24"/>
          <w:szCs w:val="24"/>
        </w:rPr>
        <w:t xml:space="preserve">ствие на заседаниях Комиссии членов Комиссии обязательно. Делегирование членом Комиссии своих полномочий иным должностным лицам не допускается. В случае невозможности присутствия члена Комиссии на заседании он обязан заблаговременно письменно известить об этом Председателя или </w:t>
      </w:r>
      <w:r>
        <w:rPr>
          <w:rFonts w:ascii="Times New Roman" w:hAnsi="Times New Roman" w:cs="Times New Roman"/>
          <w:sz w:val="24"/>
          <w:szCs w:val="24"/>
        </w:rPr>
        <w:t>секретаря</w:t>
      </w:r>
      <w:r w:rsidRPr="00F50E21">
        <w:rPr>
          <w:rFonts w:ascii="Times New Roman" w:hAnsi="Times New Roman" w:cs="Times New Roman"/>
          <w:sz w:val="24"/>
          <w:szCs w:val="24"/>
        </w:rPr>
        <w:t xml:space="preserve"> Комиссии. </w:t>
      </w:r>
    </w:p>
    <w:p w:rsidR="00077700" w:rsidRPr="00D046B6" w:rsidRDefault="00077700" w:rsidP="00077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t>.4.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t>Лицо, исполняющее обязанности должностного лица, являющегося членом Комиссии, принимает участие в заседании Комиссии с правом совещательного голоса. </w:t>
      </w:r>
    </w:p>
    <w:p w:rsidR="00077700" w:rsidRPr="00D046B6" w:rsidRDefault="00077700" w:rsidP="000777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t>.5.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50E21">
        <w:rPr>
          <w:rFonts w:ascii="Times New Roman" w:hAnsi="Times New Roman" w:cs="Times New Roman"/>
          <w:sz w:val="24"/>
          <w:szCs w:val="24"/>
        </w:rPr>
        <w:t>Решения Комиссии принимаются открытым голосованием простым большинством голосов. В случае равенства голосов решающим является голос Председателя Комиссии.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0E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Комиссии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 </w:t>
      </w:r>
    </w:p>
    <w:p w:rsidR="00077700" w:rsidRDefault="00077700" w:rsidP="000777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t>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50E21">
        <w:rPr>
          <w:rFonts w:ascii="Times New Roman" w:hAnsi="Times New Roman" w:cs="Times New Roman"/>
          <w:sz w:val="24"/>
          <w:szCs w:val="24"/>
        </w:rPr>
        <w:t xml:space="preserve">Члены Комиссии обладают равными правами при обсуждении проектов решений. Решения Комиссии оформляются протоколом, в котором указываются дата проведения заседания, фамилии присутствующих на нем лиц, повестка дня, принятые решения и результаты голосования. При равенстве голосов голос Председателя Комиссии является решающим. При необходимости решения комиссии могут оформляться как приказы директора. </w:t>
      </w:r>
    </w:p>
    <w:p w:rsidR="00077700" w:rsidRDefault="00077700" w:rsidP="000777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Pr="00F50E21">
        <w:rPr>
          <w:rFonts w:ascii="Times New Roman" w:hAnsi="Times New Roman" w:cs="Times New Roman"/>
          <w:sz w:val="24"/>
          <w:szCs w:val="24"/>
        </w:rPr>
        <w:t xml:space="preserve">Каждый член Комиссии, не согласный с решением Комиссии, вправе изложить письменно свое особое мнение по рассматриваемому вопросу, которое подлежит обязательному приобщению к протоколу заседания Комиссии. </w:t>
      </w:r>
    </w:p>
    <w:p w:rsidR="00077700" w:rsidRDefault="00077700" w:rsidP="00077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5.8</w:t>
      </w:r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Основанием для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внеочередного </w:t>
      </w:r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  Комиссии является информация о факте коррупции со стороны работника школы, полученная  от правоохранительных, судебных или иных государственных органов, от организаций, должностных лиц или граждан. </w:t>
      </w:r>
    </w:p>
    <w:p w:rsidR="00077700" w:rsidRPr="00D046B6" w:rsidRDefault="00077700" w:rsidP="00077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5.9. </w:t>
      </w:r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рассматривается Комиссией, если она представлена в письменном виде и содержит следующие сведения:  фамилию, имя, отчество  работника школы и занимаемую им должность; описание факта коррупции; данные об источнике информации. По результатам проведения внеочередного заседания Комиссия предлагает принять решение о проведении служебной проверки в отношении сотрудника 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7700" w:rsidRDefault="00077700" w:rsidP="00077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5.10. </w:t>
      </w:r>
      <w:r w:rsidRPr="00F50E21">
        <w:rPr>
          <w:rFonts w:ascii="Times New Roman" w:hAnsi="Times New Roman" w:cs="Times New Roman"/>
          <w:sz w:val="24"/>
          <w:szCs w:val="24"/>
        </w:rPr>
        <w:t>При проведении внеочередных заседаний Комиссия приглашает и заслушивает заявителя информации, а также письменно предупреждает его об уголовной ответственности за заведомо ложный донос.</w:t>
      </w:r>
    </w:p>
    <w:p w:rsidR="00077700" w:rsidRPr="008D3CBF" w:rsidRDefault="00077700" w:rsidP="000777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5.11</w:t>
      </w:r>
      <w:r w:rsidRPr="00F50E21">
        <w:rPr>
          <w:rFonts w:ascii="Times New Roman" w:hAnsi="Times New Roman" w:cs="Times New Roman"/>
          <w:sz w:val="24"/>
          <w:szCs w:val="24"/>
        </w:rPr>
        <w:t xml:space="preserve">. Копия письменного обращения и решение Комиссии вносится в личные дела субъектов </w:t>
      </w:r>
      <w:proofErr w:type="spellStart"/>
      <w:r w:rsidRPr="00F50E21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F50E21">
        <w:rPr>
          <w:rFonts w:ascii="Times New Roman" w:hAnsi="Times New Roman" w:cs="Times New Roman"/>
          <w:sz w:val="24"/>
          <w:szCs w:val="24"/>
        </w:rPr>
        <w:t xml:space="preserve"> политики и заявителя.</w:t>
      </w:r>
    </w:p>
    <w:p w:rsidR="00077700" w:rsidRPr="00D046B6" w:rsidRDefault="00077700" w:rsidP="00077700">
      <w:pPr>
        <w:shd w:val="clear" w:color="auto" w:fill="FFFFFF"/>
        <w:spacing w:after="0" w:line="240" w:lineRule="auto"/>
        <w:ind w:right="75" w:firstLine="75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046B6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 </w:t>
      </w:r>
      <w:r w:rsidRPr="00D046B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077700" w:rsidRPr="00D046B6" w:rsidRDefault="00077700" w:rsidP="00077700">
      <w:pPr>
        <w:shd w:val="clear" w:color="auto" w:fill="FFFFFF"/>
        <w:spacing w:after="0" w:line="240" w:lineRule="auto"/>
        <w:ind w:right="75" w:firstLine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t>6. </w:t>
      </w:r>
      <w:r w:rsidRPr="00433D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Порядок упразднения Комиссии</w:t>
      </w:r>
    </w:p>
    <w:p w:rsidR="00077700" w:rsidRPr="00D046B6" w:rsidRDefault="00077700" w:rsidP="00AB3AF5">
      <w:pPr>
        <w:shd w:val="clear" w:color="auto" w:fill="FFFFFF"/>
        <w:spacing w:after="0" w:line="240" w:lineRule="auto"/>
        <w:ind w:right="-1"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t>6.1.           </w:t>
      </w:r>
      <w:r w:rsidRPr="00433D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может быть упразднена на основании решения руководителя школы в соответствии с действующим законодательством РФ.</w:t>
      </w:r>
    </w:p>
    <w:p w:rsidR="00077700" w:rsidRPr="00D046B6" w:rsidRDefault="00077700" w:rsidP="00077700">
      <w:pPr>
        <w:shd w:val="clear" w:color="auto" w:fill="FFFFFF"/>
        <w:spacing w:after="0" w:line="240" w:lineRule="auto"/>
        <w:ind w:right="75" w:firstLine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77700" w:rsidRPr="00D046B6" w:rsidRDefault="00077700" w:rsidP="00077700">
      <w:pPr>
        <w:shd w:val="clear" w:color="auto" w:fill="FFFFFF"/>
        <w:spacing w:after="0" w:line="240" w:lineRule="auto"/>
        <w:ind w:right="75" w:firstLine="7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t>7. </w:t>
      </w:r>
      <w:r w:rsidRPr="00433D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046B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Заключительные положения</w:t>
      </w:r>
    </w:p>
    <w:p w:rsidR="00077700" w:rsidRPr="00D046B6" w:rsidRDefault="00077700" w:rsidP="00AB3AF5">
      <w:pPr>
        <w:shd w:val="clear" w:color="auto" w:fill="FFFFFF"/>
        <w:spacing w:after="0" w:line="240" w:lineRule="auto"/>
        <w:ind w:right="75" w:firstLine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t>7.1.           </w:t>
      </w:r>
      <w:r w:rsidRPr="00433D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046B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вступает в силу с момента его утверждения приказом директора школы.  </w:t>
      </w:r>
    </w:p>
    <w:p w:rsidR="00087D60" w:rsidRDefault="00087D60"/>
    <w:sectPr w:rsidR="00087D60" w:rsidSect="00C166E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77700"/>
    <w:rsid w:val="00077700"/>
    <w:rsid w:val="00087D60"/>
    <w:rsid w:val="000A7E7C"/>
    <w:rsid w:val="002305CB"/>
    <w:rsid w:val="004D26F8"/>
    <w:rsid w:val="00A7521B"/>
    <w:rsid w:val="00AB3AF5"/>
    <w:rsid w:val="00C166EF"/>
    <w:rsid w:val="00DA2772"/>
    <w:rsid w:val="00F0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00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700"/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A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7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Programmist</cp:lastModifiedBy>
  <cp:revision>2</cp:revision>
  <cp:lastPrinted>2016-11-25T07:28:00Z</cp:lastPrinted>
  <dcterms:created xsi:type="dcterms:W3CDTF">2017-02-08T08:51:00Z</dcterms:created>
  <dcterms:modified xsi:type="dcterms:W3CDTF">2017-02-08T08:51:00Z</dcterms:modified>
</cp:coreProperties>
</file>