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1F8" w:rsidRDefault="00EA3F4D" w:rsidP="001A5CD4">
      <w:pPr>
        <w:pStyle w:val="1"/>
        <w:spacing w:before="0" w:beforeAutospacing="0" w:after="0" w:afterAutospacing="0" w:line="276" w:lineRule="auto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Применение </w:t>
      </w:r>
      <w:proofErr w:type="spellStart"/>
      <w:r>
        <w:rPr>
          <w:color w:val="244061" w:themeColor="accent1" w:themeShade="80"/>
          <w:sz w:val="28"/>
          <w:szCs w:val="28"/>
        </w:rPr>
        <w:t>Су-</w:t>
      </w:r>
      <w:r w:rsidR="001A5CD4" w:rsidRPr="008443A9">
        <w:rPr>
          <w:color w:val="244061" w:themeColor="accent1" w:themeShade="80"/>
          <w:sz w:val="28"/>
          <w:szCs w:val="28"/>
        </w:rPr>
        <w:t>Джок</w:t>
      </w:r>
      <w:proofErr w:type="spellEnd"/>
      <w:r w:rsidR="001A5CD4" w:rsidRPr="008443A9">
        <w:rPr>
          <w:color w:val="244061" w:themeColor="accent1" w:themeShade="80"/>
          <w:sz w:val="28"/>
          <w:szCs w:val="28"/>
        </w:rPr>
        <w:t xml:space="preserve"> терапии при коррекции речевых нарушений</w:t>
      </w:r>
    </w:p>
    <w:p w:rsidR="001A5CD4" w:rsidRPr="008443A9" w:rsidRDefault="00EA3F4D" w:rsidP="001A5CD4">
      <w:pPr>
        <w:pStyle w:val="1"/>
        <w:spacing w:before="0" w:beforeAutospacing="0" w:after="0" w:afterAutospacing="0" w:line="276" w:lineRule="auto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 xml:space="preserve"> у детей</w:t>
      </w:r>
    </w:p>
    <w:p w:rsidR="001A5CD4" w:rsidRPr="001A5CD4" w:rsidRDefault="001A5CD4" w:rsidP="001A5CD4">
      <w:pPr>
        <w:pStyle w:val="a3"/>
        <w:spacing w:before="0" w:after="0" w:line="276" w:lineRule="auto"/>
        <w:jc w:val="right"/>
        <w:rPr>
          <w:sz w:val="28"/>
          <w:szCs w:val="28"/>
        </w:rPr>
      </w:pPr>
      <w:r w:rsidRPr="001A5CD4">
        <w:rPr>
          <w:i/>
          <w:iCs/>
          <w:sz w:val="28"/>
          <w:szCs w:val="28"/>
        </w:rPr>
        <w:t>«Ум ребенка находится на кончиках его пальцев»</w:t>
      </w:r>
    </w:p>
    <w:p w:rsidR="001A5CD4" w:rsidRPr="001A5CD4" w:rsidRDefault="00EA3F4D" w:rsidP="001A5CD4">
      <w:pPr>
        <w:pStyle w:val="a3"/>
        <w:spacing w:before="0" w:after="0" w:line="276" w:lineRule="auto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t>В.</w:t>
      </w:r>
      <w:r w:rsidR="001A5CD4" w:rsidRPr="001A5CD4">
        <w:rPr>
          <w:i/>
          <w:iCs/>
          <w:sz w:val="28"/>
          <w:szCs w:val="28"/>
        </w:rPr>
        <w:t>А. Сухомлинский.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>Хорошо развитая речь – важнейшее условие всестороннего полноценного развития детей. Чем богаче и правильнее у ребенка речь, тем легче ему высказывать свои мысли, тем шире его возможности в познании окружающей действительности, содержательнее и полноценнее отношения со сверстниками и взрослыми, тем активнее осуществляется его психическое развитие. Но в последнее время наблюдается рост числа детей, имеющих нарушения общей, мелкой моторики и речевого развития. Поэтому так важно заботиться о формировании речи детей, о ее чистоте и правильности, предупреждая и исправляя различные нарушения, которыми считаются любые отклонения от общепринятых норм языка. На сегодняшний день в арсенале тех, кто занят воспитанием и обучением детей дошкольного возраста имеется обширный практический материал, применение которого способствует эффективному речевому развитию ребенка. Весь практический материал можно условно разделить на две группы: во-первых, помогающий непосредственному речевому развитию ребенка и, во-вторых, опосредованный, к которому относятся нетрадиционные логопедические технологии.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>Одной из нетрадиционных логопедических технологий является Су</w:t>
      </w:r>
      <w:r>
        <w:rPr>
          <w:sz w:val="28"/>
          <w:szCs w:val="28"/>
        </w:rPr>
        <w:t>–</w:t>
      </w:r>
      <w:proofErr w:type="spellStart"/>
      <w:r w:rsidRPr="001A5CD4">
        <w:rPr>
          <w:sz w:val="28"/>
          <w:szCs w:val="28"/>
        </w:rPr>
        <w:t>Джок</w:t>
      </w:r>
      <w:proofErr w:type="spellEnd"/>
      <w:r w:rsidRPr="001A5CD4">
        <w:rPr>
          <w:sz w:val="28"/>
          <w:szCs w:val="28"/>
        </w:rPr>
        <w:t xml:space="preserve"> терапия ("Су" – кисть, "</w:t>
      </w:r>
      <w:proofErr w:type="spellStart"/>
      <w:r w:rsidRPr="001A5CD4">
        <w:rPr>
          <w:sz w:val="28"/>
          <w:szCs w:val="28"/>
        </w:rPr>
        <w:t>Джок</w:t>
      </w:r>
      <w:proofErr w:type="spellEnd"/>
      <w:r w:rsidRPr="001A5CD4">
        <w:rPr>
          <w:sz w:val="28"/>
          <w:szCs w:val="28"/>
        </w:rPr>
        <w:t xml:space="preserve">" – стопа). В исследованиях южно-корейского ученого профессора Пак </w:t>
      </w:r>
      <w:proofErr w:type="spellStart"/>
      <w:r w:rsidRPr="001A5CD4">
        <w:rPr>
          <w:sz w:val="28"/>
          <w:szCs w:val="28"/>
        </w:rPr>
        <w:t>Чже</w:t>
      </w:r>
      <w:proofErr w:type="spellEnd"/>
      <w:r w:rsidRPr="001A5CD4">
        <w:rPr>
          <w:sz w:val="28"/>
          <w:szCs w:val="28"/>
        </w:rPr>
        <w:t xml:space="preserve"> </w:t>
      </w:r>
      <w:proofErr w:type="spellStart"/>
      <w:r w:rsidRPr="001A5CD4">
        <w:rPr>
          <w:sz w:val="28"/>
          <w:szCs w:val="28"/>
        </w:rPr>
        <w:t>Ву</w:t>
      </w:r>
      <w:proofErr w:type="spellEnd"/>
      <w:r w:rsidRPr="001A5CD4">
        <w:rPr>
          <w:sz w:val="28"/>
          <w:szCs w:val="28"/>
        </w:rPr>
        <w:t>, разработавшего Су</w:t>
      </w:r>
      <w:r>
        <w:rPr>
          <w:sz w:val="28"/>
          <w:szCs w:val="28"/>
        </w:rPr>
        <w:t>–</w:t>
      </w:r>
      <w:proofErr w:type="spellStart"/>
      <w:r w:rsidRPr="001A5CD4">
        <w:rPr>
          <w:sz w:val="28"/>
          <w:szCs w:val="28"/>
        </w:rPr>
        <w:t>Джок</w:t>
      </w:r>
      <w:proofErr w:type="spellEnd"/>
      <w:r w:rsidRPr="001A5CD4">
        <w:rPr>
          <w:sz w:val="28"/>
          <w:szCs w:val="28"/>
        </w:rPr>
        <w:t xml:space="preserve"> терапию, обосновывается взаимовлияние отдельных участков нашего тела по принципу подобия (сходство формы уха с эмбрионом человека, руки и ноги человека с телом человека и т.д.). Эти лечебные системы созданы не человеком – он только открыл их, а самой Природой. В этом причина ее силы и безопасности. Стимуляция точек приводит к излечению. Неправильное применение никогда не наносит человеку вред – оно просто неэффективно. Поэтому, определив нужные точки в системах соответствия можно развивать и речевую сферу ребенка. На кистях и стопах располагаются системы высокоактивных точек соответствия всем органам и участкам тела. Воздействуя на них, мы можем регулировать функционирование внутренних органов. </w:t>
      </w:r>
      <w:proofErr w:type="gramStart"/>
      <w:r w:rsidRPr="001A5CD4">
        <w:rPr>
          <w:sz w:val="28"/>
          <w:szCs w:val="28"/>
        </w:rPr>
        <w:t>Например, мизинец – сердце, безымянный – печень, средний – кишечник, указательный – желудок, большой палец – голова.</w:t>
      </w:r>
      <w:proofErr w:type="gramEnd"/>
      <w:r w:rsidRPr="001A5CD4">
        <w:rPr>
          <w:sz w:val="28"/>
          <w:szCs w:val="28"/>
        </w:rPr>
        <w:t xml:space="preserve"> Следовательно, воздействуя на определенные точки, можно влиять на соответствующий этой точке орган человека.</w:t>
      </w:r>
    </w:p>
    <w:p w:rsidR="001A5CD4" w:rsidRDefault="00EA3F4D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коррекционно-</w:t>
      </w:r>
      <w:r w:rsidR="001A5CD4" w:rsidRPr="001A5CD4">
        <w:rPr>
          <w:sz w:val="28"/>
          <w:szCs w:val="28"/>
        </w:rPr>
        <w:t>логопедической работе приемы Су</w:t>
      </w:r>
      <w:r w:rsidR="001A5CD4">
        <w:rPr>
          <w:sz w:val="28"/>
          <w:szCs w:val="28"/>
        </w:rPr>
        <w:t>–</w:t>
      </w:r>
      <w:proofErr w:type="spellStart"/>
      <w:r w:rsidR="001A5CD4" w:rsidRPr="001A5CD4">
        <w:rPr>
          <w:sz w:val="28"/>
          <w:szCs w:val="28"/>
        </w:rPr>
        <w:t>Джок</w:t>
      </w:r>
      <w:proofErr w:type="spellEnd"/>
      <w:r w:rsidR="001A5CD4" w:rsidRPr="001A5CD4">
        <w:rPr>
          <w:sz w:val="28"/>
          <w:szCs w:val="28"/>
        </w:rPr>
        <w:t xml:space="preserve"> терапии </w:t>
      </w:r>
      <w:r>
        <w:rPr>
          <w:sz w:val="28"/>
          <w:szCs w:val="28"/>
        </w:rPr>
        <w:t xml:space="preserve">мною </w:t>
      </w:r>
      <w:r w:rsidR="001A5CD4" w:rsidRPr="001A5CD4">
        <w:rPr>
          <w:sz w:val="28"/>
          <w:szCs w:val="28"/>
        </w:rPr>
        <w:t>активно использую</w:t>
      </w:r>
      <w:r>
        <w:rPr>
          <w:sz w:val="28"/>
          <w:szCs w:val="28"/>
        </w:rPr>
        <w:t>тся</w:t>
      </w:r>
      <w:r w:rsidR="001A5CD4" w:rsidRPr="001A5CD4">
        <w:rPr>
          <w:sz w:val="28"/>
          <w:szCs w:val="28"/>
        </w:rPr>
        <w:t xml:space="preserve"> в качестве массажа при </w:t>
      </w:r>
      <w:proofErr w:type="spellStart"/>
      <w:r w:rsidR="001A5CD4" w:rsidRPr="001A5CD4">
        <w:rPr>
          <w:sz w:val="28"/>
          <w:szCs w:val="28"/>
        </w:rPr>
        <w:t>дизартрических</w:t>
      </w:r>
      <w:proofErr w:type="spellEnd"/>
      <w:r w:rsidR="001A5CD4" w:rsidRPr="001A5CD4">
        <w:rPr>
          <w:sz w:val="28"/>
          <w:szCs w:val="28"/>
        </w:rPr>
        <w:t xml:space="preserve"> расстройствах, для развития мел</w:t>
      </w:r>
      <w:r>
        <w:rPr>
          <w:sz w:val="28"/>
          <w:szCs w:val="28"/>
        </w:rPr>
        <w:t>кой моторики пальцев рук, а так</w:t>
      </w:r>
      <w:r w:rsidR="001A5CD4" w:rsidRPr="001A5CD4">
        <w:rPr>
          <w:sz w:val="28"/>
          <w:szCs w:val="28"/>
        </w:rPr>
        <w:t>же с целью общего укрепления организма.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Таким образом, Су–</w:t>
      </w:r>
      <w:proofErr w:type="spellStart"/>
      <w:r w:rsidRPr="001A5CD4">
        <w:rPr>
          <w:sz w:val="28"/>
          <w:szCs w:val="28"/>
        </w:rPr>
        <w:t>Джок</w:t>
      </w:r>
      <w:proofErr w:type="spellEnd"/>
      <w:r w:rsidRPr="001A5CD4">
        <w:rPr>
          <w:sz w:val="28"/>
          <w:szCs w:val="28"/>
        </w:rPr>
        <w:t xml:space="preserve"> терапия является одним из эффективных приемов, обеспечивающих развитие познавательной, эмоционально-волевой сфер ребенка.</w:t>
      </w:r>
    </w:p>
    <w:p w:rsidR="001A5CD4" w:rsidRPr="008443A9" w:rsidRDefault="00EA3F4D" w:rsidP="001A5CD4">
      <w:pPr>
        <w:pStyle w:val="a3"/>
        <w:spacing w:before="0" w:after="0" w:line="276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>
        <w:rPr>
          <w:b/>
          <w:color w:val="244061" w:themeColor="accent1" w:themeShade="80"/>
          <w:sz w:val="28"/>
          <w:szCs w:val="28"/>
          <w:u w:val="single"/>
        </w:rPr>
        <w:t xml:space="preserve">Приемы </w:t>
      </w:r>
      <w:proofErr w:type="spellStart"/>
      <w:r>
        <w:rPr>
          <w:b/>
          <w:color w:val="244061" w:themeColor="accent1" w:themeShade="80"/>
          <w:sz w:val="28"/>
          <w:szCs w:val="28"/>
          <w:u w:val="single"/>
        </w:rPr>
        <w:t>Су-</w:t>
      </w:r>
      <w:r w:rsidR="001A5CD4" w:rsidRPr="008443A9">
        <w:rPr>
          <w:b/>
          <w:color w:val="244061" w:themeColor="accent1" w:themeShade="80"/>
          <w:sz w:val="28"/>
          <w:szCs w:val="28"/>
          <w:u w:val="single"/>
        </w:rPr>
        <w:t>Джок</w:t>
      </w:r>
      <w:proofErr w:type="spellEnd"/>
      <w:r w:rsidR="001A5CD4" w:rsidRPr="008443A9">
        <w:rPr>
          <w:b/>
          <w:color w:val="244061" w:themeColor="accent1" w:themeShade="80"/>
          <w:sz w:val="28"/>
          <w:szCs w:val="28"/>
          <w:u w:val="single"/>
        </w:rPr>
        <w:t xml:space="preserve"> терапии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Массаж специальным шариком.</w:t>
      </w:r>
      <w:r w:rsidRPr="001A5CD4">
        <w:rPr>
          <w:i/>
          <w:iCs/>
          <w:sz w:val="28"/>
          <w:szCs w:val="28"/>
        </w:rPr>
        <w:t xml:space="preserve"> </w:t>
      </w:r>
      <w:r w:rsidRPr="001A5CD4">
        <w:rPr>
          <w:sz w:val="28"/>
          <w:szCs w:val="28"/>
        </w:rPr>
        <w:t>Поскольку на ладони находится множество биологически активных точек, эффективным способом их стимуляции является массаж специальным шариком. Прокатывая шарик между</w:t>
      </w:r>
      <w:r>
        <w:rPr>
          <w:sz w:val="28"/>
          <w:szCs w:val="28"/>
        </w:rPr>
        <w:t xml:space="preserve"> ладошками, дети массируют мышцы</w:t>
      </w:r>
      <w:r w:rsidRPr="001A5CD4">
        <w:rPr>
          <w:sz w:val="28"/>
          <w:szCs w:val="28"/>
        </w:rPr>
        <w:t xml:space="preserve"> рук. В каждом шарике есть «волшебное» колечко.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>И следующий прием это:</w:t>
      </w:r>
      <w:r>
        <w:rPr>
          <w:i/>
          <w:iCs/>
          <w:sz w:val="28"/>
          <w:szCs w:val="28"/>
        </w:rPr>
        <w:t xml:space="preserve"> </w:t>
      </w:r>
      <w:r w:rsidRPr="008443A9">
        <w:rPr>
          <w:i/>
          <w:iCs/>
          <w:color w:val="244061" w:themeColor="accent1" w:themeShade="80"/>
          <w:sz w:val="28"/>
          <w:szCs w:val="28"/>
        </w:rPr>
        <w:t>массаж эластичным кольцом,</w:t>
      </w:r>
      <w:r w:rsidRPr="001A5CD4">
        <w:rPr>
          <w:sz w:val="28"/>
          <w:szCs w:val="28"/>
        </w:rPr>
        <w:t xml:space="preserve"> которое помогает стимулировать работу внутренних органов. Так как все тело человека проецируется на кисть и стопу, а также на каждый палец кисти и стопы, эффективным способом профилактики и лечения болезней является массаж пальцев, кистей и стоп эластичным кольцом.</w:t>
      </w:r>
      <w:r w:rsidRPr="001A5CD4">
        <w:rPr>
          <w:i/>
          <w:iCs/>
          <w:sz w:val="28"/>
          <w:szCs w:val="28"/>
        </w:rPr>
        <w:t xml:space="preserve"> </w:t>
      </w:r>
      <w:r w:rsidRPr="001A5CD4">
        <w:rPr>
          <w:sz w:val="28"/>
          <w:szCs w:val="28"/>
        </w:rPr>
        <w:t>Кольцо нужно надеть на палец и провести массаж зоны соответствующей пораженной части тела, до ее покраснения и появлении ощущения тепла. Эту процедуру необходимо повторять несколько раз в день.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>С помощью шаров – «ежиков» с колечками детям нравится массировать пальцы и ладошки, что оказывает благотворное влияние на весь организм, а также на развитие мелкой моторики пальцев рук, тем самым, способствуя развитию речи.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Ручной массаж кистей и пальцев рук.</w:t>
      </w:r>
      <w:r w:rsidRPr="001A5CD4">
        <w:rPr>
          <w:sz w:val="28"/>
          <w:szCs w:val="28"/>
        </w:rPr>
        <w:t xml:space="preserve"> Очень полезен и эффективен массаж пальцев и ногтевых пластин кистей. Эти участки соответствуют головному мозгу. Кроме того</w:t>
      </w:r>
      <w:r w:rsidR="00EA3F4D">
        <w:rPr>
          <w:sz w:val="28"/>
          <w:szCs w:val="28"/>
        </w:rPr>
        <w:t>,</w:t>
      </w:r>
      <w:r w:rsidRPr="001A5CD4">
        <w:rPr>
          <w:sz w:val="28"/>
          <w:szCs w:val="28"/>
        </w:rPr>
        <w:t xml:space="preserve"> на них проецируется все тело человека в виде мини-систем соответствия. Поэтому кончики пальцев необходимо массажировать до стойкого ощущения тепла. Это оказывает </w:t>
      </w:r>
      <w:proofErr w:type="spellStart"/>
      <w:r w:rsidRPr="001A5CD4">
        <w:rPr>
          <w:sz w:val="28"/>
          <w:szCs w:val="28"/>
        </w:rPr>
        <w:t>оздоравливающее</w:t>
      </w:r>
      <w:proofErr w:type="spellEnd"/>
      <w:r w:rsidRPr="001A5CD4">
        <w:rPr>
          <w:sz w:val="28"/>
          <w:szCs w:val="28"/>
        </w:rPr>
        <w:t xml:space="preserve"> воздействие на весь организм. Особенно важно воздействовать на большой палец, отвечающий за голову человека.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 xml:space="preserve">Во время коррекционной </w:t>
      </w:r>
      <w:r>
        <w:rPr>
          <w:sz w:val="28"/>
          <w:szCs w:val="28"/>
        </w:rPr>
        <w:t>работы</w:t>
      </w:r>
      <w:r w:rsidRPr="001A5CD4">
        <w:rPr>
          <w:sz w:val="28"/>
          <w:szCs w:val="28"/>
        </w:rPr>
        <w:t xml:space="preserve"> происходит стимулирование активных точек, расположенных на пальцах рук при помощи различных приспособлений (шарики, массажные мячики, грецкие орехи, колючие валики). Эту работу провожу перед выполнением заданий, связанных с рисованием и письмом, в течение 1 минуты.</w:t>
      </w:r>
    </w:p>
    <w:p w:rsidR="001A5CD4" w:rsidRDefault="001A5CD4" w:rsidP="001A5CD4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Массаж стоп</w:t>
      </w:r>
      <w:r w:rsidRPr="008443A9">
        <w:rPr>
          <w:color w:val="244061" w:themeColor="accent1" w:themeShade="80"/>
          <w:sz w:val="28"/>
          <w:szCs w:val="28"/>
        </w:rPr>
        <w:t xml:space="preserve">. </w:t>
      </w:r>
      <w:r w:rsidRPr="001A5CD4">
        <w:rPr>
          <w:sz w:val="28"/>
          <w:szCs w:val="28"/>
        </w:rPr>
        <w:t>Воздействие на точки стоп осуществляется во время хождения по ребристым дорожкам, массажным коврикам, коврикам с пуговицами и т.д.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 логопедических целях Су–</w:t>
      </w:r>
      <w:proofErr w:type="spellStart"/>
      <w:r w:rsidR="00EA3F4D">
        <w:rPr>
          <w:sz w:val="28"/>
          <w:szCs w:val="28"/>
        </w:rPr>
        <w:t>Д</w:t>
      </w:r>
      <w:r w:rsidRPr="001A5CD4">
        <w:rPr>
          <w:sz w:val="28"/>
          <w:szCs w:val="28"/>
        </w:rPr>
        <w:t>жок</w:t>
      </w:r>
      <w:proofErr w:type="spellEnd"/>
      <w:r w:rsidRPr="001A5CD4">
        <w:rPr>
          <w:sz w:val="28"/>
          <w:szCs w:val="28"/>
        </w:rPr>
        <w:t xml:space="preserve"> терапия совместно с пальчиковыми играми, мозаикой, шнуровкой, штриховкой, лепкой, рисованием активизирует развитие речи детей.</w:t>
      </w:r>
    </w:p>
    <w:p w:rsidR="006731F8" w:rsidRDefault="006731F8" w:rsidP="008443A9">
      <w:pPr>
        <w:pStyle w:val="a3"/>
        <w:spacing w:before="0" w:after="0" w:line="276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</w:p>
    <w:p w:rsidR="008443A9" w:rsidRPr="008443A9" w:rsidRDefault="008443A9" w:rsidP="008443A9">
      <w:pPr>
        <w:pStyle w:val="a3"/>
        <w:spacing w:before="0" w:after="0" w:line="276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8443A9">
        <w:rPr>
          <w:b/>
          <w:color w:val="244061" w:themeColor="accent1" w:themeShade="80"/>
          <w:sz w:val="28"/>
          <w:szCs w:val="28"/>
          <w:u w:val="single"/>
        </w:rPr>
        <w:lastRenderedPageBreak/>
        <w:t>Формы работы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 xml:space="preserve">Рассмотрим некоторые </w:t>
      </w:r>
      <w:r w:rsidRPr="008443A9">
        <w:rPr>
          <w:iCs/>
          <w:sz w:val="28"/>
          <w:szCs w:val="28"/>
        </w:rPr>
        <w:t>формы</w:t>
      </w:r>
      <w:r w:rsidRPr="008443A9">
        <w:rPr>
          <w:sz w:val="28"/>
          <w:szCs w:val="28"/>
        </w:rPr>
        <w:t xml:space="preserve"> </w:t>
      </w:r>
      <w:r w:rsidRPr="008443A9">
        <w:rPr>
          <w:iCs/>
          <w:sz w:val="28"/>
          <w:szCs w:val="28"/>
        </w:rPr>
        <w:t>работы</w:t>
      </w:r>
      <w:r w:rsidRPr="001A5CD4">
        <w:rPr>
          <w:sz w:val="28"/>
          <w:szCs w:val="28"/>
        </w:rPr>
        <w:t xml:space="preserve"> с детьми при нормализации мышечного тонуса и стимуляции речевых областей в коре головного мозга, коррекции произношения (автоматизации звука), развитии лексико-грамматических категорий, совершенствовании навыков пространственной ориентации.</w:t>
      </w:r>
    </w:p>
    <w:p w:rsidR="001A5CD4" w:rsidRPr="001A5CD4" w:rsidRDefault="008443A9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1.</w:t>
      </w:r>
      <w:r>
        <w:rPr>
          <w:i/>
          <w:iCs/>
          <w:sz w:val="28"/>
          <w:szCs w:val="28"/>
        </w:rPr>
        <w:t xml:space="preserve"> </w:t>
      </w:r>
      <w:r w:rsidR="00EA3F4D">
        <w:rPr>
          <w:i/>
          <w:iCs/>
          <w:color w:val="244061" w:themeColor="accent1" w:themeShade="80"/>
          <w:sz w:val="28"/>
          <w:szCs w:val="28"/>
        </w:rPr>
        <w:t xml:space="preserve">Массаж </w:t>
      </w:r>
      <w:proofErr w:type="spellStart"/>
      <w:r w:rsidR="00EA3F4D">
        <w:rPr>
          <w:i/>
          <w:iCs/>
          <w:color w:val="244061" w:themeColor="accent1" w:themeShade="80"/>
          <w:sz w:val="28"/>
          <w:szCs w:val="28"/>
        </w:rPr>
        <w:t>Су-</w:t>
      </w:r>
      <w:r w:rsidRPr="008443A9">
        <w:rPr>
          <w:i/>
          <w:iCs/>
          <w:color w:val="244061" w:themeColor="accent1" w:themeShade="80"/>
          <w:sz w:val="28"/>
          <w:szCs w:val="28"/>
        </w:rPr>
        <w:t>Джок</w:t>
      </w:r>
      <w:proofErr w:type="spellEnd"/>
      <w:r w:rsidRPr="008443A9">
        <w:rPr>
          <w:i/>
          <w:iCs/>
          <w:color w:val="244061" w:themeColor="accent1" w:themeShade="80"/>
          <w:sz w:val="28"/>
          <w:szCs w:val="28"/>
        </w:rPr>
        <w:t xml:space="preserve"> шарами.</w:t>
      </w:r>
      <w:r>
        <w:rPr>
          <w:i/>
          <w:iCs/>
          <w:sz w:val="28"/>
          <w:szCs w:val="28"/>
        </w:rPr>
        <w:t xml:space="preserve"> </w:t>
      </w:r>
      <w:r w:rsidRPr="008443A9">
        <w:rPr>
          <w:iCs/>
          <w:sz w:val="28"/>
          <w:szCs w:val="28"/>
        </w:rPr>
        <w:t>Д</w:t>
      </w:r>
      <w:r w:rsidR="001A5CD4" w:rsidRPr="008443A9">
        <w:rPr>
          <w:iCs/>
          <w:sz w:val="28"/>
          <w:szCs w:val="28"/>
        </w:rPr>
        <w:t>ети повторяют слова и выполняют действия с шариком в соответствии с текстом</w:t>
      </w:r>
      <w:r w:rsidRPr="008443A9">
        <w:rPr>
          <w:iCs/>
          <w:sz w:val="28"/>
          <w:szCs w:val="28"/>
        </w:rPr>
        <w:t>.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Я мячом круги катаю,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Взад - вперед его гоняю.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Им поглажу я ладошку.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Будто я сметаю крошку,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И сожму его немножко,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Как сжимает лапу кошка,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Каждым пальцем мяч прижму,</w:t>
      </w:r>
    </w:p>
    <w:p w:rsidR="001A5CD4" w:rsidRPr="008443A9" w:rsidRDefault="001A5CD4" w:rsidP="008443A9">
      <w:pPr>
        <w:pStyle w:val="a3"/>
        <w:spacing w:before="0" w:after="0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И другой рукой начну.</w:t>
      </w:r>
    </w:p>
    <w:p w:rsidR="001A5CD4" w:rsidRPr="001A5CD4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2. Масс</w:t>
      </w:r>
      <w:r w:rsidR="008443A9" w:rsidRPr="008443A9">
        <w:rPr>
          <w:i/>
          <w:iCs/>
          <w:color w:val="244061" w:themeColor="accent1" w:themeShade="80"/>
          <w:sz w:val="28"/>
          <w:szCs w:val="28"/>
        </w:rPr>
        <w:t>аж пальцев эластичным кольцом.</w:t>
      </w:r>
      <w:r w:rsidR="008443A9" w:rsidRPr="008443A9">
        <w:rPr>
          <w:iCs/>
          <w:sz w:val="28"/>
          <w:szCs w:val="28"/>
        </w:rPr>
        <w:t xml:space="preserve"> </w:t>
      </w:r>
      <w:r w:rsidRPr="008443A9">
        <w:rPr>
          <w:iCs/>
          <w:sz w:val="28"/>
          <w:szCs w:val="28"/>
        </w:rPr>
        <w:t>Дети поочередно надевают массажные кольца на каждый палец, проговаривая стихотворение пальчиковой гимнастики</w:t>
      </w:r>
      <w:r w:rsidR="008443A9" w:rsidRPr="008443A9">
        <w:rPr>
          <w:iCs/>
          <w:sz w:val="28"/>
          <w:szCs w:val="28"/>
        </w:rPr>
        <w:t>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Раз – два – три – четыре – пять,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Вышли пальцы погулять,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Этот пальчик самый сильный, самый толстый и большой.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Этот пальчик для того, чтоб показывать его.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Этот пальчик самый длинный и стоит он в середине.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>Этот пальчик безымянный, он избалованный самый.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365F91" w:themeColor="accent1" w:themeShade="BF"/>
          <w:sz w:val="28"/>
          <w:szCs w:val="28"/>
        </w:rPr>
      </w:pPr>
      <w:r w:rsidRPr="008443A9">
        <w:rPr>
          <w:color w:val="365F91" w:themeColor="accent1" w:themeShade="BF"/>
          <w:sz w:val="28"/>
          <w:szCs w:val="28"/>
        </w:rPr>
        <w:t xml:space="preserve">А </w:t>
      </w:r>
      <w:r w:rsidRPr="008443A9">
        <w:rPr>
          <w:color w:val="244061" w:themeColor="accent1" w:themeShade="80"/>
          <w:sz w:val="28"/>
          <w:szCs w:val="28"/>
        </w:rPr>
        <w:t>мизинчик</w:t>
      </w:r>
      <w:r w:rsidRPr="008443A9">
        <w:rPr>
          <w:color w:val="365F91" w:themeColor="accent1" w:themeShade="BF"/>
          <w:sz w:val="28"/>
          <w:szCs w:val="28"/>
        </w:rPr>
        <w:t>, хоть и мал, очень ловок и удал.</w:t>
      </w:r>
    </w:p>
    <w:p w:rsidR="001A5CD4" w:rsidRP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3.</w:t>
      </w:r>
      <w:r w:rsidR="00EA3F4D">
        <w:rPr>
          <w:i/>
          <w:iCs/>
          <w:color w:val="244061" w:themeColor="accent1" w:themeShade="80"/>
          <w:sz w:val="28"/>
          <w:szCs w:val="28"/>
        </w:rPr>
        <w:t xml:space="preserve"> Использование </w:t>
      </w:r>
      <w:proofErr w:type="spellStart"/>
      <w:r w:rsidR="00EA3F4D">
        <w:rPr>
          <w:i/>
          <w:iCs/>
          <w:color w:val="244061" w:themeColor="accent1" w:themeShade="80"/>
          <w:sz w:val="28"/>
          <w:szCs w:val="28"/>
        </w:rPr>
        <w:t>Су-</w:t>
      </w:r>
      <w:r w:rsidRPr="008443A9">
        <w:rPr>
          <w:i/>
          <w:iCs/>
          <w:color w:val="244061" w:themeColor="accent1" w:themeShade="80"/>
          <w:sz w:val="28"/>
          <w:szCs w:val="28"/>
        </w:rPr>
        <w:t>Джок</w:t>
      </w:r>
      <w:proofErr w:type="spellEnd"/>
      <w:r w:rsidRPr="008443A9">
        <w:rPr>
          <w:i/>
          <w:iCs/>
          <w:color w:val="244061" w:themeColor="accent1" w:themeShade="80"/>
          <w:sz w:val="28"/>
          <w:szCs w:val="28"/>
        </w:rPr>
        <w:t xml:space="preserve"> ш</w:t>
      </w:r>
      <w:r w:rsidR="008443A9" w:rsidRPr="008443A9">
        <w:rPr>
          <w:i/>
          <w:iCs/>
          <w:color w:val="244061" w:themeColor="accent1" w:themeShade="80"/>
          <w:sz w:val="28"/>
          <w:szCs w:val="28"/>
        </w:rPr>
        <w:t>аров при автоматизации звуков.</w:t>
      </w:r>
      <w:r w:rsidR="008443A9">
        <w:rPr>
          <w:i/>
          <w:iCs/>
          <w:sz w:val="28"/>
          <w:szCs w:val="28"/>
        </w:rPr>
        <w:t xml:space="preserve"> </w:t>
      </w:r>
      <w:r w:rsidR="008443A9" w:rsidRPr="008443A9">
        <w:rPr>
          <w:iCs/>
          <w:sz w:val="28"/>
          <w:szCs w:val="28"/>
        </w:rPr>
        <w:t>Р</w:t>
      </w:r>
      <w:r w:rsidRPr="008443A9">
        <w:rPr>
          <w:iCs/>
          <w:sz w:val="28"/>
          <w:szCs w:val="28"/>
        </w:rPr>
        <w:t>ебенок поочередно надевает массажное кольцо на каждый палец, одновременно проговаривая стихотворение на авт</w:t>
      </w:r>
      <w:r w:rsidR="008443A9" w:rsidRPr="008443A9">
        <w:rPr>
          <w:iCs/>
          <w:sz w:val="28"/>
          <w:szCs w:val="28"/>
        </w:rPr>
        <w:t>оматизацию поставленного звука [</w:t>
      </w:r>
      <w:proofErr w:type="spellStart"/>
      <w:r w:rsidR="008443A9" w:rsidRPr="008443A9">
        <w:rPr>
          <w:iCs/>
          <w:sz w:val="28"/>
          <w:szCs w:val="28"/>
        </w:rPr>
        <w:t>ш</w:t>
      </w:r>
      <w:proofErr w:type="spellEnd"/>
      <w:r w:rsidR="008443A9" w:rsidRPr="008443A9">
        <w:rPr>
          <w:iCs/>
          <w:sz w:val="28"/>
          <w:szCs w:val="28"/>
        </w:rPr>
        <w:t>].</w:t>
      </w:r>
    </w:p>
    <w:p w:rsidR="001A5CD4" w:rsidRPr="001A5CD4" w:rsidRDefault="001A5CD4" w:rsidP="001A5CD4">
      <w:pPr>
        <w:pStyle w:val="a3"/>
        <w:spacing w:before="0" w:after="0" w:line="276" w:lineRule="auto"/>
        <w:ind w:left="450"/>
        <w:rPr>
          <w:sz w:val="28"/>
          <w:szCs w:val="28"/>
        </w:rPr>
      </w:pPr>
      <w:r w:rsidRPr="001A5CD4">
        <w:rPr>
          <w:i/>
          <w:iCs/>
          <w:sz w:val="28"/>
          <w:szCs w:val="28"/>
        </w:rPr>
        <w:t>На правой руке: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Этот малыш-Илюша, </w:t>
      </w:r>
      <w:r w:rsidRPr="008443A9">
        <w:rPr>
          <w:i/>
          <w:iCs/>
          <w:color w:val="244061" w:themeColor="accent1" w:themeShade="80"/>
          <w:sz w:val="28"/>
          <w:szCs w:val="28"/>
        </w:rPr>
        <w:t>(на большой палец)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Этот малыш-Ванюша, </w:t>
      </w:r>
      <w:r w:rsidRPr="008443A9">
        <w:rPr>
          <w:i/>
          <w:iCs/>
          <w:color w:val="244061" w:themeColor="accent1" w:themeShade="80"/>
          <w:sz w:val="28"/>
          <w:szCs w:val="28"/>
        </w:rPr>
        <w:t>(указательный)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Этот малыш-Алеша, </w:t>
      </w:r>
      <w:r w:rsidRPr="008443A9">
        <w:rPr>
          <w:i/>
          <w:iCs/>
          <w:color w:val="244061" w:themeColor="accent1" w:themeShade="80"/>
          <w:sz w:val="28"/>
          <w:szCs w:val="28"/>
        </w:rPr>
        <w:t>(средний)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Этот малыш-Антоша, </w:t>
      </w:r>
      <w:r w:rsidRPr="008443A9">
        <w:rPr>
          <w:i/>
          <w:iCs/>
          <w:color w:val="244061" w:themeColor="accent1" w:themeShade="80"/>
          <w:sz w:val="28"/>
          <w:szCs w:val="28"/>
        </w:rPr>
        <w:t>(безымянный)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А меньше</w:t>
      </w:r>
      <w:r w:rsidR="00EA3F4D">
        <w:rPr>
          <w:color w:val="244061" w:themeColor="accent1" w:themeShade="80"/>
          <w:sz w:val="28"/>
          <w:szCs w:val="28"/>
        </w:rPr>
        <w:t>го малыша зовут Мишуткою друзья</w:t>
      </w:r>
      <w:proofErr w:type="gramStart"/>
      <w:r w:rsidR="00EA3F4D">
        <w:rPr>
          <w:color w:val="244061" w:themeColor="accent1" w:themeShade="80"/>
          <w:sz w:val="28"/>
          <w:szCs w:val="28"/>
        </w:rPr>
        <w:t>.</w:t>
      </w:r>
      <w:proofErr w:type="gramEnd"/>
      <w:r w:rsidRPr="008443A9">
        <w:rPr>
          <w:color w:val="244061" w:themeColor="accent1" w:themeShade="80"/>
          <w:sz w:val="28"/>
          <w:szCs w:val="28"/>
        </w:rPr>
        <w:t xml:space="preserve"> </w:t>
      </w:r>
      <w:r w:rsidRPr="008443A9">
        <w:rPr>
          <w:i/>
          <w:iCs/>
          <w:color w:val="244061" w:themeColor="accent1" w:themeShade="80"/>
          <w:sz w:val="28"/>
          <w:szCs w:val="28"/>
        </w:rPr>
        <w:t>(</w:t>
      </w:r>
      <w:proofErr w:type="gramStart"/>
      <w:r w:rsidRPr="008443A9">
        <w:rPr>
          <w:i/>
          <w:iCs/>
          <w:color w:val="244061" w:themeColor="accent1" w:themeShade="80"/>
          <w:sz w:val="28"/>
          <w:szCs w:val="28"/>
        </w:rPr>
        <w:t>м</w:t>
      </w:r>
      <w:proofErr w:type="gramEnd"/>
      <w:r w:rsidRPr="008443A9">
        <w:rPr>
          <w:i/>
          <w:iCs/>
          <w:color w:val="244061" w:themeColor="accent1" w:themeShade="80"/>
          <w:sz w:val="28"/>
          <w:szCs w:val="28"/>
        </w:rPr>
        <w:t>изинец)</w:t>
      </w:r>
    </w:p>
    <w:p w:rsidR="001A5CD4" w:rsidRPr="001A5CD4" w:rsidRDefault="001A5CD4" w:rsidP="001A5CD4">
      <w:pPr>
        <w:pStyle w:val="a3"/>
        <w:spacing w:before="0" w:after="0" w:line="276" w:lineRule="auto"/>
        <w:ind w:left="450"/>
        <w:rPr>
          <w:sz w:val="28"/>
          <w:szCs w:val="28"/>
        </w:rPr>
      </w:pPr>
      <w:r w:rsidRPr="001A5CD4">
        <w:rPr>
          <w:i/>
          <w:iCs/>
          <w:sz w:val="28"/>
          <w:szCs w:val="28"/>
        </w:rPr>
        <w:t>На левой руке: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Эта малышка-Танюша, </w:t>
      </w:r>
      <w:r w:rsidRPr="008443A9">
        <w:rPr>
          <w:i/>
          <w:iCs/>
          <w:color w:val="244061" w:themeColor="accent1" w:themeShade="80"/>
          <w:sz w:val="28"/>
          <w:szCs w:val="28"/>
        </w:rPr>
        <w:t>(на большой палец)</w:t>
      </w:r>
    </w:p>
    <w:p w:rsidR="001A5CD4" w:rsidRPr="008443A9" w:rsidRDefault="008443A9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Эта малышка-Ксюша,</w:t>
      </w:r>
      <w:r w:rsidR="001A5CD4" w:rsidRPr="008443A9">
        <w:rPr>
          <w:color w:val="244061" w:themeColor="accent1" w:themeShade="80"/>
          <w:sz w:val="28"/>
          <w:szCs w:val="28"/>
        </w:rPr>
        <w:t xml:space="preserve"> </w:t>
      </w:r>
      <w:r w:rsidR="001A5CD4" w:rsidRPr="008443A9">
        <w:rPr>
          <w:i/>
          <w:iCs/>
          <w:color w:val="244061" w:themeColor="accent1" w:themeShade="80"/>
          <w:sz w:val="28"/>
          <w:szCs w:val="28"/>
        </w:rPr>
        <w:t>(указательный)</w:t>
      </w:r>
    </w:p>
    <w:p w:rsidR="001A5CD4" w:rsidRPr="008443A9" w:rsidRDefault="001A5CD4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 xml:space="preserve">Эта малышка-Маша, </w:t>
      </w:r>
      <w:r w:rsidRPr="008443A9">
        <w:rPr>
          <w:i/>
          <w:iCs/>
          <w:color w:val="244061" w:themeColor="accent1" w:themeShade="80"/>
          <w:sz w:val="28"/>
          <w:szCs w:val="28"/>
        </w:rPr>
        <w:t>(средний)</w:t>
      </w:r>
    </w:p>
    <w:p w:rsidR="001A5CD4" w:rsidRPr="008443A9" w:rsidRDefault="008443A9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Эта малышка-Даша,</w:t>
      </w:r>
      <w:r w:rsidR="001A5CD4" w:rsidRPr="008443A9">
        <w:rPr>
          <w:color w:val="244061" w:themeColor="accent1" w:themeShade="80"/>
          <w:sz w:val="28"/>
          <w:szCs w:val="28"/>
        </w:rPr>
        <w:t xml:space="preserve"> </w:t>
      </w:r>
      <w:r w:rsidR="001A5CD4" w:rsidRPr="008443A9">
        <w:rPr>
          <w:i/>
          <w:iCs/>
          <w:color w:val="244061" w:themeColor="accent1" w:themeShade="80"/>
          <w:sz w:val="28"/>
          <w:szCs w:val="28"/>
        </w:rPr>
        <w:t>(безымянный)</w:t>
      </w:r>
    </w:p>
    <w:p w:rsidR="001A5CD4" w:rsidRPr="008443A9" w:rsidRDefault="008443A9" w:rsidP="008443A9">
      <w:pPr>
        <w:pStyle w:val="a3"/>
        <w:spacing w:before="0" w:after="0" w:line="276" w:lineRule="auto"/>
        <w:ind w:left="450"/>
        <w:jc w:val="center"/>
        <w:rPr>
          <w:color w:val="244061" w:themeColor="accent1" w:themeShade="80"/>
          <w:sz w:val="28"/>
          <w:szCs w:val="28"/>
        </w:rPr>
      </w:pPr>
      <w:r>
        <w:rPr>
          <w:color w:val="244061" w:themeColor="accent1" w:themeShade="80"/>
          <w:sz w:val="28"/>
          <w:szCs w:val="28"/>
        </w:rPr>
        <w:t>А меньшую зовут Наташа</w:t>
      </w:r>
      <w:proofErr w:type="gramStart"/>
      <w:r w:rsidR="00EA3F4D">
        <w:rPr>
          <w:color w:val="244061" w:themeColor="accent1" w:themeShade="80"/>
          <w:sz w:val="28"/>
          <w:szCs w:val="28"/>
        </w:rPr>
        <w:t>.</w:t>
      </w:r>
      <w:proofErr w:type="gramEnd"/>
      <w:r w:rsidR="00EA3F4D">
        <w:rPr>
          <w:color w:val="244061" w:themeColor="accent1" w:themeShade="80"/>
          <w:sz w:val="28"/>
          <w:szCs w:val="28"/>
        </w:rPr>
        <w:t xml:space="preserve"> </w:t>
      </w:r>
      <w:r w:rsidR="001A5CD4" w:rsidRPr="008443A9">
        <w:rPr>
          <w:i/>
          <w:iCs/>
          <w:color w:val="244061" w:themeColor="accent1" w:themeShade="80"/>
          <w:sz w:val="28"/>
          <w:szCs w:val="28"/>
        </w:rPr>
        <w:t>(</w:t>
      </w:r>
      <w:proofErr w:type="gramStart"/>
      <w:r w:rsidR="001A5CD4" w:rsidRPr="008443A9">
        <w:rPr>
          <w:i/>
          <w:iCs/>
          <w:color w:val="244061" w:themeColor="accent1" w:themeShade="80"/>
          <w:sz w:val="28"/>
          <w:szCs w:val="28"/>
        </w:rPr>
        <w:t>м</w:t>
      </w:r>
      <w:proofErr w:type="gramEnd"/>
      <w:r w:rsidR="001A5CD4" w:rsidRPr="008443A9">
        <w:rPr>
          <w:i/>
          <w:iCs/>
          <w:color w:val="244061" w:themeColor="accent1" w:themeShade="80"/>
          <w:sz w:val="28"/>
          <w:szCs w:val="28"/>
        </w:rPr>
        <w:t>изинец)</w:t>
      </w:r>
    </w:p>
    <w:p w:rsidR="001A5CD4" w:rsidRP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Cs/>
          <w:sz w:val="28"/>
          <w:szCs w:val="28"/>
        </w:rPr>
        <w:lastRenderedPageBreak/>
        <w:t xml:space="preserve">Ребенок катает шарик между ладонями, одновременно проговаривая стихотворение на автоматизацию звука </w:t>
      </w:r>
      <w:r w:rsidR="008443A9" w:rsidRPr="008443A9">
        <w:rPr>
          <w:iCs/>
          <w:sz w:val="28"/>
          <w:szCs w:val="28"/>
        </w:rPr>
        <w:t>[</w:t>
      </w:r>
      <w:r w:rsidR="008443A9">
        <w:rPr>
          <w:iCs/>
          <w:sz w:val="28"/>
          <w:szCs w:val="28"/>
        </w:rPr>
        <w:t>ж</w:t>
      </w:r>
      <w:r w:rsidR="008443A9" w:rsidRPr="008443A9">
        <w:rPr>
          <w:iCs/>
          <w:sz w:val="28"/>
          <w:szCs w:val="28"/>
        </w:rPr>
        <w:t>]</w:t>
      </w:r>
      <w:r w:rsidR="008443A9">
        <w:rPr>
          <w:iCs/>
          <w:sz w:val="28"/>
          <w:szCs w:val="28"/>
        </w:rPr>
        <w:t>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Ходит ежик без дорожек,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Не бежит ни от кого.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С головы до ножек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Весь в иголках ежик.</w:t>
      </w:r>
    </w:p>
    <w:p w:rsidR="001A5CD4" w:rsidRPr="008443A9" w:rsidRDefault="001A5CD4" w:rsidP="008443A9">
      <w:pPr>
        <w:pStyle w:val="a3"/>
        <w:spacing w:before="0" w:after="0" w:line="276" w:lineRule="auto"/>
        <w:jc w:val="center"/>
        <w:rPr>
          <w:color w:val="244061" w:themeColor="accent1" w:themeShade="80"/>
          <w:sz w:val="28"/>
          <w:szCs w:val="28"/>
        </w:rPr>
      </w:pPr>
      <w:r w:rsidRPr="008443A9">
        <w:rPr>
          <w:color w:val="244061" w:themeColor="accent1" w:themeShade="80"/>
          <w:sz w:val="28"/>
          <w:szCs w:val="28"/>
        </w:rPr>
        <w:t>Как же взять его?</w:t>
      </w:r>
    </w:p>
    <w:p w:rsidR="008443A9" w:rsidRDefault="00EA3F4D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>
        <w:rPr>
          <w:i/>
          <w:iCs/>
          <w:color w:val="244061" w:themeColor="accent1" w:themeShade="80"/>
          <w:sz w:val="28"/>
          <w:szCs w:val="28"/>
        </w:rPr>
        <w:t xml:space="preserve">4. Использование </w:t>
      </w:r>
      <w:proofErr w:type="spellStart"/>
      <w:r>
        <w:rPr>
          <w:i/>
          <w:iCs/>
          <w:color w:val="244061" w:themeColor="accent1" w:themeShade="80"/>
          <w:sz w:val="28"/>
          <w:szCs w:val="28"/>
        </w:rPr>
        <w:t>Су-</w:t>
      </w:r>
      <w:r w:rsidR="001A5CD4" w:rsidRPr="008443A9">
        <w:rPr>
          <w:i/>
          <w:iCs/>
          <w:color w:val="244061" w:themeColor="accent1" w:themeShade="80"/>
          <w:sz w:val="28"/>
          <w:szCs w:val="28"/>
        </w:rPr>
        <w:t>Джок</w:t>
      </w:r>
      <w:proofErr w:type="spellEnd"/>
      <w:r w:rsidR="001A5CD4" w:rsidRPr="008443A9">
        <w:rPr>
          <w:i/>
          <w:iCs/>
          <w:color w:val="244061" w:themeColor="accent1" w:themeShade="80"/>
          <w:sz w:val="28"/>
          <w:szCs w:val="28"/>
        </w:rPr>
        <w:t xml:space="preserve"> шаров при совершенствовании лексико-грамматических категорий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Упражнение «</w:t>
      </w:r>
      <w:proofErr w:type="gramStart"/>
      <w:r w:rsidRPr="008443A9">
        <w:rPr>
          <w:i/>
          <w:iCs/>
          <w:color w:val="244061" w:themeColor="accent1" w:themeShade="80"/>
          <w:sz w:val="28"/>
          <w:szCs w:val="28"/>
        </w:rPr>
        <w:t>Один-много</w:t>
      </w:r>
      <w:proofErr w:type="gramEnd"/>
      <w:r w:rsidRPr="008443A9">
        <w:rPr>
          <w:i/>
          <w:iCs/>
          <w:color w:val="244061" w:themeColor="accent1" w:themeShade="80"/>
          <w:sz w:val="28"/>
          <w:szCs w:val="28"/>
        </w:rPr>
        <w:t>».</w:t>
      </w:r>
      <w:r w:rsidRPr="001A5CD4">
        <w:rPr>
          <w:sz w:val="28"/>
          <w:szCs w:val="28"/>
        </w:rPr>
        <w:t xml:space="preserve"> Логопед катит «чудо-шарик» по столу ребенку, называя предмет в единственном числе. Ребенок, поймав ладонью шарик, откатывает его назад, называя существительные во множественном числе.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 w:rsidRPr="008443A9">
        <w:rPr>
          <w:iCs/>
          <w:sz w:val="28"/>
          <w:szCs w:val="28"/>
        </w:rPr>
        <w:t xml:space="preserve">Аналогично </w:t>
      </w:r>
      <w:r w:rsidR="008443A9">
        <w:rPr>
          <w:iCs/>
          <w:sz w:val="28"/>
          <w:szCs w:val="28"/>
        </w:rPr>
        <w:t>проводятся</w:t>
      </w:r>
      <w:r w:rsidRPr="008443A9">
        <w:rPr>
          <w:iCs/>
          <w:sz w:val="28"/>
          <w:szCs w:val="28"/>
        </w:rPr>
        <w:t xml:space="preserve"> </w:t>
      </w:r>
      <w:r w:rsidRPr="008443A9">
        <w:rPr>
          <w:i/>
          <w:iCs/>
          <w:color w:val="244061" w:themeColor="accent1" w:themeShade="80"/>
          <w:sz w:val="28"/>
          <w:szCs w:val="28"/>
        </w:rPr>
        <w:t>упражнения</w:t>
      </w:r>
      <w:r w:rsidRPr="001A5CD4">
        <w:rPr>
          <w:i/>
          <w:iCs/>
          <w:sz w:val="28"/>
          <w:szCs w:val="28"/>
        </w:rPr>
        <w:t xml:space="preserve"> </w:t>
      </w:r>
      <w:r w:rsidRPr="008443A9">
        <w:rPr>
          <w:i/>
          <w:iCs/>
          <w:color w:val="244061" w:themeColor="accent1" w:themeShade="80"/>
          <w:sz w:val="28"/>
          <w:szCs w:val="28"/>
        </w:rPr>
        <w:t>«Назови ласково», «Скажи наоборот»</w:t>
      </w:r>
      <w:r w:rsidR="008443A9">
        <w:rPr>
          <w:i/>
          <w:iCs/>
          <w:color w:val="244061" w:themeColor="accent1" w:themeShade="80"/>
          <w:sz w:val="28"/>
          <w:szCs w:val="28"/>
        </w:rPr>
        <w:t>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 xml:space="preserve">5. Использование </w:t>
      </w:r>
      <w:proofErr w:type="spellStart"/>
      <w:r w:rsidRPr="008443A9">
        <w:rPr>
          <w:i/>
          <w:iCs/>
          <w:color w:val="244061" w:themeColor="accent1" w:themeShade="80"/>
          <w:sz w:val="28"/>
          <w:szCs w:val="28"/>
        </w:rPr>
        <w:t>Су</w:t>
      </w:r>
      <w:r w:rsidR="00EA3F4D">
        <w:rPr>
          <w:i/>
          <w:iCs/>
          <w:color w:val="244061" w:themeColor="accent1" w:themeShade="80"/>
          <w:sz w:val="28"/>
          <w:szCs w:val="28"/>
        </w:rPr>
        <w:t>-</w:t>
      </w:r>
      <w:r w:rsidRPr="008443A9">
        <w:rPr>
          <w:i/>
          <w:iCs/>
          <w:color w:val="244061" w:themeColor="accent1" w:themeShade="80"/>
          <w:sz w:val="28"/>
          <w:szCs w:val="28"/>
        </w:rPr>
        <w:t>Джок</w:t>
      </w:r>
      <w:proofErr w:type="spellEnd"/>
      <w:r w:rsidRPr="008443A9">
        <w:rPr>
          <w:i/>
          <w:iCs/>
          <w:color w:val="244061" w:themeColor="accent1" w:themeShade="80"/>
          <w:sz w:val="28"/>
          <w:szCs w:val="28"/>
        </w:rPr>
        <w:t xml:space="preserve"> шаров для развития памяти и внимания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 w:rsidRPr="001A5CD4">
        <w:rPr>
          <w:sz w:val="28"/>
          <w:szCs w:val="28"/>
        </w:rPr>
        <w:t>Дети выполняют инструкцию: надень колечко на мизинец правой руки, возьми шарик в правую руку и спрячь за спину и т.д.; ребенок закрывает глаза, взрослый надевает колечко на любой его палец, а тот должен назвать, на какой палец какой руки надето кольцо.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6. Использование шариков при выполнении гимнастики</w:t>
      </w:r>
    </w:p>
    <w:p w:rsidR="001A5CD4" w:rsidRPr="008443A9" w:rsidRDefault="008443A9" w:rsidP="008443A9">
      <w:pPr>
        <w:pStyle w:val="a3"/>
        <w:spacing w:before="0" w:after="0" w:line="276" w:lineRule="auto"/>
        <w:ind w:firstLine="709"/>
        <w:rPr>
          <w:color w:val="244061" w:themeColor="accent1" w:themeShade="80"/>
          <w:sz w:val="28"/>
          <w:szCs w:val="28"/>
        </w:rPr>
      </w:pPr>
      <w:r>
        <w:rPr>
          <w:sz w:val="28"/>
          <w:szCs w:val="28"/>
        </w:rPr>
        <w:t>Исходное положение</w:t>
      </w:r>
      <w:r w:rsidR="001A5CD4" w:rsidRPr="001A5CD4">
        <w:rPr>
          <w:sz w:val="28"/>
          <w:szCs w:val="28"/>
        </w:rPr>
        <w:t>: ноги на ширине плеч, руки опущены вдоль туловища, в правой руке шар.</w:t>
      </w:r>
    </w:p>
    <w:p w:rsidR="001A5CD4" w:rsidRPr="001A5CD4" w:rsidRDefault="001A5CD4" w:rsidP="001A5CD4">
      <w:pPr>
        <w:pStyle w:val="a3"/>
        <w:spacing w:before="0" w:after="0" w:line="276" w:lineRule="auto"/>
        <w:ind w:left="900"/>
        <w:rPr>
          <w:sz w:val="28"/>
          <w:szCs w:val="28"/>
        </w:rPr>
      </w:pPr>
      <w:r w:rsidRPr="001A5CD4">
        <w:rPr>
          <w:sz w:val="28"/>
          <w:szCs w:val="28"/>
        </w:rPr>
        <w:t>1 - руки развести в стороны;</w:t>
      </w:r>
    </w:p>
    <w:p w:rsidR="001A5CD4" w:rsidRPr="001A5CD4" w:rsidRDefault="001A5CD4" w:rsidP="001A5CD4">
      <w:pPr>
        <w:pStyle w:val="a3"/>
        <w:spacing w:before="0" w:after="0" w:line="276" w:lineRule="auto"/>
        <w:ind w:left="900"/>
        <w:rPr>
          <w:sz w:val="28"/>
          <w:szCs w:val="28"/>
        </w:rPr>
      </w:pPr>
      <w:r w:rsidRPr="001A5CD4">
        <w:rPr>
          <w:sz w:val="28"/>
          <w:szCs w:val="28"/>
        </w:rPr>
        <w:t>2 - руки поднять вверх и переложить шар в другую руку;</w:t>
      </w:r>
    </w:p>
    <w:p w:rsidR="001A5CD4" w:rsidRPr="001A5CD4" w:rsidRDefault="001A5CD4" w:rsidP="001A5CD4">
      <w:pPr>
        <w:pStyle w:val="a3"/>
        <w:spacing w:before="0" w:after="0" w:line="276" w:lineRule="auto"/>
        <w:ind w:left="900"/>
        <w:rPr>
          <w:sz w:val="28"/>
          <w:szCs w:val="28"/>
        </w:rPr>
      </w:pPr>
      <w:r w:rsidRPr="001A5CD4">
        <w:rPr>
          <w:sz w:val="28"/>
          <w:szCs w:val="28"/>
        </w:rPr>
        <w:t>3 - руки развести в стороны;</w:t>
      </w:r>
    </w:p>
    <w:p w:rsidR="008443A9" w:rsidRDefault="001A5CD4" w:rsidP="008443A9">
      <w:pPr>
        <w:pStyle w:val="a3"/>
        <w:spacing w:before="0" w:after="0" w:line="276" w:lineRule="auto"/>
        <w:ind w:left="900"/>
        <w:rPr>
          <w:sz w:val="28"/>
          <w:szCs w:val="28"/>
        </w:rPr>
      </w:pPr>
      <w:r w:rsidRPr="001A5CD4">
        <w:rPr>
          <w:sz w:val="28"/>
          <w:szCs w:val="28"/>
        </w:rPr>
        <w:t>4 - опустить руки.</w:t>
      </w:r>
    </w:p>
    <w:p w:rsidR="008443A9" w:rsidRDefault="008443A9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8443A9">
        <w:rPr>
          <w:i/>
          <w:color w:val="244061" w:themeColor="accent1" w:themeShade="80"/>
          <w:sz w:val="28"/>
          <w:szCs w:val="28"/>
        </w:rPr>
        <w:t>7.</w:t>
      </w:r>
      <w:r w:rsidR="001A5CD4" w:rsidRPr="008443A9">
        <w:rPr>
          <w:i/>
          <w:color w:val="244061" w:themeColor="accent1" w:themeShade="80"/>
          <w:sz w:val="28"/>
          <w:szCs w:val="28"/>
        </w:rPr>
        <w:t xml:space="preserve"> Использование шариков для звукового анализа слов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1A5CD4">
        <w:rPr>
          <w:sz w:val="28"/>
          <w:szCs w:val="28"/>
        </w:rPr>
        <w:t>Для характеристики звуков используются массажные шарики трех цветов: красный, синий, зеленый. По заданию логопеда ребенок показывает соответствующий обозначению звука шарик.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8. Использование шариков при совершенствовании навыков употребления предлогов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1A5CD4">
        <w:rPr>
          <w:sz w:val="28"/>
          <w:szCs w:val="28"/>
        </w:rPr>
        <w:t>На столе коробка, по инструкции логопеда ребенок кладет шарики соответственно: красный шарик - в коробку; синий – под коробку; зеленый – около коробки; Затем наоборот, ребенок должен описать действие взрослого.</w:t>
      </w:r>
    </w:p>
    <w:p w:rsidR="008443A9" w:rsidRP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9.</w:t>
      </w:r>
      <w:r w:rsidRPr="008443A9">
        <w:rPr>
          <w:color w:val="244061" w:themeColor="accent1" w:themeShade="80"/>
          <w:sz w:val="28"/>
          <w:szCs w:val="28"/>
        </w:rPr>
        <w:t xml:space="preserve"> </w:t>
      </w:r>
      <w:r w:rsidRPr="008443A9">
        <w:rPr>
          <w:i/>
          <w:iCs/>
          <w:color w:val="244061" w:themeColor="accent1" w:themeShade="80"/>
          <w:sz w:val="28"/>
          <w:szCs w:val="28"/>
        </w:rPr>
        <w:t>Использование шариков для слогового анализа слов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Упражнение «Раздели слова на слоги»:</w:t>
      </w:r>
      <w:r w:rsidRPr="001A5CD4">
        <w:rPr>
          <w:sz w:val="28"/>
          <w:szCs w:val="28"/>
        </w:rPr>
        <w:t xml:space="preserve"> Ребенок называет слог и берет по одному шарику из коробки, затем считает количество слогов.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i/>
          <w:color w:val="244061" w:themeColor="accent1" w:themeShade="80"/>
          <w:sz w:val="28"/>
          <w:szCs w:val="28"/>
        </w:rPr>
      </w:pPr>
      <w:r w:rsidRPr="001A5CD4">
        <w:rPr>
          <w:sz w:val="28"/>
          <w:szCs w:val="28"/>
        </w:rPr>
        <w:lastRenderedPageBreak/>
        <w:t xml:space="preserve">Это лишь некоторые примеры </w:t>
      </w:r>
      <w:r w:rsidR="008443A9">
        <w:rPr>
          <w:sz w:val="28"/>
          <w:szCs w:val="28"/>
        </w:rPr>
        <w:t>использования Су–</w:t>
      </w:r>
      <w:proofErr w:type="spellStart"/>
      <w:r w:rsidR="00EA3F4D">
        <w:rPr>
          <w:sz w:val="28"/>
          <w:szCs w:val="28"/>
        </w:rPr>
        <w:t>Д</w:t>
      </w:r>
      <w:r w:rsidRPr="001A5CD4">
        <w:rPr>
          <w:sz w:val="28"/>
          <w:szCs w:val="28"/>
        </w:rPr>
        <w:t>жок</w:t>
      </w:r>
      <w:proofErr w:type="spellEnd"/>
      <w:r w:rsidRPr="001A5CD4">
        <w:rPr>
          <w:sz w:val="28"/>
          <w:szCs w:val="28"/>
        </w:rPr>
        <w:t xml:space="preserve"> терапии в </w:t>
      </w:r>
      <w:r w:rsidR="008443A9">
        <w:rPr>
          <w:sz w:val="28"/>
          <w:szCs w:val="28"/>
        </w:rPr>
        <w:t xml:space="preserve">логопедической </w:t>
      </w:r>
      <w:r w:rsidRPr="001A5CD4">
        <w:rPr>
          <w:sz w:val="28"/>
          <w:szCs w:val="28"/>
        </w:rPr>
        <w:t>работе. Творческий подход, использование альтернативных методов и приемов способствуют более интересному, разнообразному и эффективному проведению коррекционно-образовательной и совместной деятельности педагогов и детей в детском саду.</w:t>
      </w:r>
    </w:p>
    <w:p w:rsidR="001A5CD4" w:rsidRPr="00EA3F4D" w:rsidRDefault="008443A9" w:rsidP="008443A9">
      <w:pPr>
        <w:pStyle w:val="a3"/>
        <w:spacing w:before="0" w:after="0" w:line="276" w:lineRule="auto"/>
        <w:jc w:val="center"/>
        <w:rPr>
          <w:b/>
          <w:color w:val="244061" w:themeColor="accent1" w:themeShade="80"/>
          <w:sz w:val="28"/>
          <w:szCs w:val="28"/>
          <w:u w:val="single"/>
        </w:rPr>
      </w:pPr>
      <w:r w:rsidRPr="00EA3F4D">
        <w:rPr>
          <w:b/>
          <w:iCs/>
          <w:color w:val="244061" w:themeColor="accent1" w:themeShade="80"/>
          <w:sz w:val="28"/>
          <w:szCs w:val="28"/>
          <w:u w:val="single"/>
        </w:rPr>
        <w:t>Достоинства</w:t>
      </w:r>
      <w:r w:rsidR="00EA3F4D" w:rsidRPr="00EA3F4D">
        <w:rPr>
          <w:b/>
          <w:iCs/>
          <w:color w:val="244061" w:themeColor="accent1" w:themeShade="80"/>
          <w:sz w:val="28"/>
          <w:szCs w:val="28"/>
          <w:u w:val="single"/>
        </w:rPr>
        <w:t xml:space="preserve"> </w:t>
      </w:r>
      <w:proofErr w:type="spellStart"/>
      <w:r w:rsidR="00EA3F4D" w:rsidRPr="00EA3F4D">
        <w:rPr>
          <w:b/>
          <w:iCs/>
          <w:color w:val="244061" w:themeColor="accent1" w:themeShade="80"/>
          <w:sz w:val="28"/>
          <w:szCs w:val="28"/>
          <w:u w:val="single"/>
        </w:rPr>
        <w:t>Су-</w:t>
      </w:r>
      <w:r w:rsidR="001A5CD4" w:rsidRPr="00EA3F4D">
        <w:rPr>
          <w:b/>
          <w:iCs/>
          <w:color w:val="244061" w:themeColor="accent1" w:themeShade="80"/>
          <w:sz w:val="28"/>
          <w:szCs w:val="28"/>
          <w:u w:val="single"/>
        </w:rPr>
        <w:t>Джок</w:t>
      </w:r>
      <w:proofErr w:type="spellEnd"/>
      <w:r w:rsidR="001A5CD4" w:rsidRPr="00EA3F4D">
        <w:rPr>
          <w:b/>
          <w:iCs/>
          <w:color w:val="244061" w:themeColor="accent1" w:themeShade="80"/>
          <w:sz w:val="28"/>
          <w:szCs w:val="28"/>
          <w:u w:val="single"/>
        </w:rPr>
        <w:t xml:space="preserve"> терапии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Высокая эффективность</w:t>
      </w:r>
      <w:r w:rsidRPr="001A5CD4">
        <w:rPr>
          <w:sz w:val="28"/>
          <w:szCs w:val="28"/>
        </w:rPr>
        <w:t xml:space="preserve"> – при правильном применении наступает выраженный эффект.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Абсолютная безопасность</w:t>
      </w:r>
      <w:r w:rsidRPr="001A5CD4">
        <w:rPr>
          <w:sz w:val="28"/>
          <w:szCs w:val="28"/>
        </w:rPr>
        <w:t xml:space="preserve"> – неправильное применение никогда не наносит вред – оно просто неэффективно.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8443A9">
        <w:rPr>
          <w:i/>
          <w:iCs/>
          <w:color w:val="244061" w:themeColor="accent1" w:themeShade="80"/>
          <w:sz w:val="28"/>
          <w:szCs w:val="28"/>
        </w:rPr>
        <w:t>Универсальность</w:t>
      </w:r>
      <w:r w:rsidRPr="001A5CD4">
        <w:rPr>
          <w:i/>
          <w:iCs/>
          <w:sz w:val="28"/>
          <w:szCs w:val="28"/>
        </w:rPr>
        <w:t xml:space="preserve"> </w:t>
      </w:r>
      <w:r w:rsidR="008443A9">
        <w:rPr>
          <w:sz w:val="28"/>
          <w:szCs w:val="28"/>
        </w:rPr>
        <w:t>- Су–</w:t>
      </w:r>
      <w:proofErr w:type="spellStart"/>
      <w:r w:rsidRPr="001A5CD4">
        <w:rPr>
          <w:sz w:val="28"/>
          <w:szCs w:val="28"/>
        </w:rPr>
        <w:t>Джок</w:t>
      </w:r>
      <w:proofErr w:type="spellEnd"/>
      <w:r w:rsidRPr="001A5CD4">
        <w:rPr>
          <w:sz w:val="28"/>
          <w:szCs w:val="28"/>
        </w:rPr>
        <w:t xml:space="preserve"> терапию могут использовать и педагоги в своей работе, и родители в домашних условиях.</w:t>
      </w:r>
    </w:p>
    <w:p w:rsidR="008443A9" w:rsidRDefault="001A5CD4" w:rsidP="008443A9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6731F8">
        <w:rPr>
          <w:i/>
          <w:iCs/>
          <w:color w:val="244061" w:themeColor="accent1" w:themeShade="80"/>
          <w:sz w:val="28"/>
          <w:szCs w:val="28"/>
        </w:rPr>
        <w:t>Простота применения</w:t>
      </w:r>
      <w:r w:rsidRPr="001A5CD4">
        <w:rPr>
          <w:sz w:val="28"/>
          <w:szCs w:val="28"/>
        </w:rPr>
        <w:t xml:space="preserve"> – для получения результата проводить стимуляцию биологич</w:t>
      </w:r>
      <w:r w:rsidR="006731F8">
        <w:rPr>
          <w:sz w:val="28"/>
          <w:szCs w:val="28"/>
        </w:rPr>
        <w:t>ески активных точек с помощью Су–</w:t>
      </w:r>
      <w:proofErr w:type="spellStart"/>
      <w:r w:rsidR="006731F8">
        <w:rPr>
          <w:sz w:val="28"/>
          <w:szCs w:val="28"/>
        </w:rPr>
        <w:t>Джок</w:t>
      </w:r>
      <w:proofErr w:type="spellEnd"/>
      <w:r w:rsidR="006731F8">
        <w:rPr>
          <w:sz w:val="28"/>
          <w:szCs w:val="28"/>
        </w:rPr>
        <w:t xml:space="preserve"> шариков. О</w:t>
      </w:r>
      <w:r w:rsidRPr="001A5CD4">
        <w:rPr>
          <w:sz w:val="28"/>
          <w:szCs w:val="28"/>
        </w:rPr>
        <w:t>ни свободно продаются в апте</w:t>
      </w:r>
      <w:r w:rsidR="006731F8">
        <w:rPr>
          <w:sz w:val="28"/>
          <w:szCs w:val="28"/>
        </w:rPr>
        <w:t>ках и не требуют больших затрат.</w:t>
      </w:r>
    </w:p>
    <w:p w:rsidR="006731F8" w:rsidRDefault="006731F8" w:rsidP="006731F8">
      <w:pPr>
        <w:pStyle w:val="a3"/>
        <w:spacing w:before="0" w:after="0"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Таким образом, Су–</w:t>
      </w:r>
      <w:proofErr w:type="spellStart"/>
      <w:r w:rsidR="001A5CD4" w:rsidRPr="001A5CD4">
        <w:rPr>
          <w:sz w:val="28"/>
          <w:szCs w:val="28"/>
        </w:rPr>
        <w:t>Джок</w:t>
      </w:r>
      <w:proofErr w:type="spellEnd"/>
      <w:r w:rsidR="001A5CD4" w:rsidRPr="001A5CD4">
        <w:rPr>
          <w:sz w:val="28"/>
          <w:szCs w:val="28"/>
        </w:rPr>
        <w:t xml:space="preserve"> терапия </w:t>
      </w:r>
      <w:r>
        <w:rPr>
          <w:sz w:val="28"/>
          <w:szCs w:val="28"/>
        </w:rPr>
        <w:t>–</w:t>
      </w:r>
      <w:r w:rsidR="001A5CD4" w:rsidRPr="001A5CD4">
        <w:rPr>
          <w:sz w:val="28"/>
          <w:szCs w:val="28"/>
        </w:rPr>
        <w:t xml:space="preserve"> это высокоэффективный, универсальный, доступный и абсолютно безопасный метод </w:t>
      </w:r>
      <w:proofErr w:type="spellStart"/>
      <w:r w:rsidR="001A5CD4" w:rsidRPr="001A5CD4">
        <w:rPr>
          <w:sz w:val="28"/>
          <w:szCs w:val="28"/>
        </w:rPr>
        <w:t>самооздоровления</w:t>
      </w:r>
      <w:proofErr w:type="spellEnd"/>
      <w:r w:rsidR="001A5CD4" w:rsidRPr="001A5CD4">
        <w:rPr>
          <w:sz w:val="28"/>
          <w:szCs w:val="28"/>
        </w:rPr>
        <w:t xml:space="preserve"> и </w:t>
      </w:r>
      <w:proofErr w:type="spellStart"/>
      <w:r w:rsidR="001A5CD4" w:rsidRPr="001A5CD4">
        <w:rPr>
          <w:sz w:val="28"/>
          <w:szCs w:val="28"/>
        </w:rPr>
        <w:t>самоисцеления</w:t>
      </w:r>
      <w:proofErr w:type="spellEnd"/>
      <w:r w:rsidR="001A5CD4" w:rsidRPr="001A5CD4">
        <w:rPr>
          <w:sz w:val="28"/>
          <w:szCs w:val="28"/>
        </w:rPr>
        <w:t xml:space="preserve"> путем воздействия на активные точки, расположенные на кистях и стопах, </w:t>
      </w:r>
      <w:r>
        <w:rPr>
          <w:sz w:val="28"/>
          <w:szCs w:val="28"/>
        </w:rPr>
        <w:t>специальными массажными шарами. Их и</w:t>
      </w:r>
      <w:r w:rsidR="001A5CD4" w:rsidRPr="001A5CD4">
        <w:rPr>
          <w:sz w:val="28"/>
          <w:szCs w:val="28"/>
        </w:rPr>
        <w:t>спользование в сочетании с упражнениями по коррекции звукопроизношения и развитию лексико-грамматических категорий способствует повышению физической и умственной работоспособности детей, создает функциональную базу для сравнительно быстрого перехода на более высокий уровень двигательной активности мышц и возможность для оптимальной целенаправленной речевой работы с ребенком, оказывая стимулирующее влияние на развитие речи.</w:t>
      </w:r>
    </w:p>
    <w:p w:rsidR="006731F8" w:rsidRDefault="001A5CD4" w:rsidP="006731F8">
      <w:pPr>
        <w:pStyle w:val="a3"/>
        <w:spacing w:before="0" w:after="0" w:line="276" w:lineRule="auto"/>
        <w:ind w:firstLine="709"/>
        <w:rPr>
          <w:sz w:val="28"/>
          <w:szCs w:val="28"/>
        </w:rPr>
      </w:pPr>
      <w:r w:rsidRPr="001A5CD4">
        <w:rPr>
          <w:sz w:val="28"/>
          <w:szCs w:val="28"/>
        </w:rPr>
        <w:t xml:space="preserve">Сочетание таких упражнений, как пальчиковая гимнастика, </w:t>
      </w:r>
      <w:proofErr w:type="spellStart"/>
      <w:r w:rsidRPr="001A5CD4">
        <w:rPr>
          <w:sz w:val="28"/>
          <w:szCs w:val="28"/>
        </w:rPr>
        <w:t>самомассаж</w:t>
      </w:r>
      <w:proofErr w:type="spellEnd"/>
      <w:r w:rsidRPr="001A5CD4">
        <w:rPr>
          <w:sz w:val="28"/>
          <w:szCs w:val="28"/>
        </w:rPr>
        <w:t xml:space="preserve"> с упражнениями по коррекции звукопроизношения и формированию лексико-грамматических категорий, позволяет значительно повысить эффективность </w:t>
      </w:r>
      <w:proofErr w:type="spellStart"/>
      <w:r w:rsidRPr="001A5CD4">
        <w:rPr>
          <w:sz w:val="28"/>
          <w:szCs w:val="28"/>
        </w:rPr>
        <w:t>коррекционо-</w:t>
      </w:r>
      <w:r w:rsidR="006731F8">
        <w:rPr>
          <w:sz w:val="28"/>
          <w:szCs w:val="28"/>
        </w:rPr>
        <w:t>развивающей</w:t>
      </w:r>
      <w:proofErr w:type="spellEnd"/>
      <w:r w:rsidR="006731F8">
        <w:rPr>
          <w:sz w:val="28"/>
          <w:szCs w:val="28"/>
        </w:rPr>
        <w:t xml:space="preserve"> </w:t>
      </w:r>
      <w:r w:rsidRPr="001A5CD4">
        <w:rPr>
          <w:sz w:val="28"/>
          <w:szCs w:val="28"/>
        </w:rPr>
        <w:t xml:space="preserve">логопедической деятельности в условиях </w:t>
      </w:r>
      <w:r w:rsidR="006731F8">
        <w:rPr>
          <w:sz w:val="28"/>
          <w:szCs w:val="28"/>
        </w:rPr>
        <w:t>образовательного учреждения</w:t>
      </w:r>
      <w:r w:rsidRPr="001A5CD4">
        <w:rPr>
          <w:sz w:val="28"/>
          <w:szCs w:val="28"/>
        </w:rPr>
        <w:t>, оптимизировать выполнение речевых упражнений в домашних условиях.</w:t>
      </w:r>
    </w:p>
    <w:p w:rsidR="006731F8" w:rsidRDefault="006731F8" w:rsidP="006731F8">
      <w:pPr>
        <w:pStyle w:val="a3"/>
        <w:spacing w:before="0" w:after="0" w:line="276" w:lineRule="auto"/>
        <w:ind w:firstLine="709"/>
        <w:rPr>
          <w:sz w:val="28"/>
          <w:szCs w:val="28"/>
        </w:rPr>
      </w:pPr>
    </w:p>
    <w:p w:rsidR="001A5CD4" w:rsidRPr="00EA3F4D" w:rsidRDefault="001A5CD4" w:rsidP="001A5CD4">
      <w:pPr>
        <w:pStyle w:val="a3"/>
        <w:spacing w:before="0" w:after="0" w:line="276" w:lineRule="auto"/>
        <w:jc w:val="center"/>
        <w:rPr>
          <w:sz w:val="28"/>
          <w:szCs w:val="28"/>
        </w:rPr>
      </w:pPr>
      <w:r w:rsidRPr="00EA3F4D">
        <w:rPr>
          <w:sz w:val="28"/>
          <w:szCs w:val="28"/>
        </w:rPr>
        <w:t>Используемая литература:</w:t>
      </w:r>
    </w:p>
    <w:p w:rsidR="001A5CD4" w:rsidRDefault="00EA3F4D" w:rsidP="001A5CD4">
      <w:pPr>
        <w:pStyle w:val="a3"/>
        <w:numPr>
          <w:ilvl w:val="0"/>
          <w:numId w:val="2"/>
        </w:numPr>
        <w:spacing w:before="0" w:after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Акименко В.</w:t>
      </w:r>
      <w:r w:rsidR="001A5CD4" w:rsidRPr="001A5CD4">
        <w:rPr>
          <w:sz w:val="28"/>
          <w:szCs w:val="28"/>
        </w:rPr>
        <w:t xml:space="preserve">М. Новые логопедические технологии: учебно-методическое пособие. – Ростов </w:t>
      </w:r>
      <w:proofErr w:type="spellStart"/>
      <w:r w:rsidR="001A5CD4" w:rsidRPr="001A5CD4">
        <w:rPr>
          <w:sz w:val="28"/>
          <w:szCs w:val="28"/>
        </w:rPr>
        <w:t>н</w:t>
      </w:r>
      <w:proofErr w:type="spellEnd"/>
      <w:proofErr w:type="gramStart"/>
      <w:r w:rsidR="001A5CD4" w:rsidRPr="001A5CD4">
        <w:rPr>
          <w:sz w:val="28"/>
          <w:szCs w:val="28"/>
        </w:rPr>
        <w:t>/Д</w:t>
      </w:r>
      <w:proofErr w:type="gramEnd"/>
      <w:r w:rsidR="001A5CD4" w:rsidRPr="001A5CD4">
        <w:rPr>
          <w:sz w:val="28"/>
          <w:szCs w:val="28"/>
        </w:rPr>
        <w:t>: Феникс, 2009.</w:t>
      </w:r>
    </w:p>
    <w:p w:rsidR="001A5CD4" w:rsidRDefault="001A5CD4" w:rsidP="001A5CD4">
      <w:pPr>
        <w:pStyle w:val="a3"/>
        <w:numPr>
          <w:ilvl w:val="0"/>
          <w:numId w:val="2"/>
        </w:numPr>
        <w:spacing w:before="0" w:after="0" w:line="276" w:lineRule="auto"/>
        <w:ind w:left="567"/>
        <w:rPr>
          <w:sz w:val="28"/>
          <w:szCs w:val="28"/>
        </w:rPr>
      </w:pPr>
      <w:r w:rsidRPr="001A5CD4">
        <w:rPr>
          <w:sz w:val="28"/>
          <w:szCs w:val="28"/>
        </w:rPr>
        <w:t>Лопухина И.С. Логопедия, 550 занимательных упражнений для развития речи: пособие для логопедов и родителей. – М.: Аквариум, 1995.</w:t>
      </w:r>
    </w:p>
    <w:p w:rsidR="001A5CD4" w:rsidRDefault="00EA3F4D" w:rsidP="001A5CD4">
      <w:pPr>
        <w:pStyle w:val="a3"/>
        <w:numPr>
          <w:ilvl w:val="0"/>
          <w:numId w:val="2"/>
        </w:numPr>
        <w:spacing w:before="0" w:after="0" w:line="276" w:lineRule="auto"/>
        <w:ind w:left="567"/>
        <w:rPr>
          <w:sz w:val="28"/>
          <w:szCs w:val="28"/>
        </w:rPr>
      </w:pPr>
      <w:r>
        <w:rPr>
          <w:sz w:val="28"/>
          <w:szCs w:val="28"/>
        </w:rPr>
        <w:t>Филичева Т.</w:t>
      </w:r>
      <w:r w:rsidR="001A5CD4" w:rsidRPr="001A5CD4">
        <w:rPr>
          <w:sz w:val="28"/>
          <w:szCs w:val="28"/>
        </w:rPr>
        <w:t>Б., Соболева А.. Развитие речи дошкольника. – Екатеринбург: Издательство «Арго», 1996.</w:t>
      </w:r>
    </w:p>
    <w:p w:rsidR="001A5CD4" w:rsidRDefault="001A5CD4" w:rsidP="001A5CD4">
      <w:pPr>
        <w:pStyle w:val="a3"/>
        <w:numPr>
          <w:ilvl w:val="0"/>
          <w:numId w:val="2"/>
        </w:numPr>
        <w:spacing w:before="0" w:after="0" w:line="276" w:lineRule="auto"/>
        <w:ind w:left="567"/>
        <w:rPr>
          <w:sz w:val="28"/>
          <w:szCs w:val="28"/>
        </w:rPr>
      </w:pPr>
      <w:proofErr w:type="spellStart"/>
      <w:r w:rsidRPr="001A5CD4">
        <w:rPr>
          <w:sz w:val="28"/>
          <w:szCs w:val="28"/>
        </w:rPr>
        <w:lastRenderedPageBreak/>
        <w:t>Цвынтарный</w:t>
      </w:r>
      <w:proofErr w:type="spellEnd"/>
      <w:r w:rsidRPr="001A5CD4">
        <w:rPr>
          <w:sz w:val="28"/>
          <w:szCs w:val="28"/>
        </w:rPr>
        <w:t xml:space="preserve"> В.В. Играем пальчиками и развиваем речь. – СПб. Издательство «Лань», 2002.</w:t>
      </w:r>
    </w:p>
    <w:p w:rsidR="00373A1F" w:rsidRDefault="00EA3F4D" w:rsidP="001A5CD4">
      <w:pPr>
        <w:pStyle w:val="a3"/>
        <w:numPr>
          <w:ilvl w:val="0"/>
          <w:numId w:val="2"/>
        </w:numPr>
        <w:spacing w:before="0" w:after="0" w:line="276" w:lineRule="auto"/>
        <w:ind w:left="567"/>
        <w:rPr>
          <w:sz w:val="28"/>
          <w:szCs w:val="28"/>
        </w:rPr>
      </w:pPr>
      <w:proofErr w:type="spellStart"/>
      <w:r>
        <w:rPr>
          <w:sz w:val="28"/>
          <w:szCs w:val="28"/>
        </w:rPr>
        <w:t>Швайко</w:t>
      </w:r>
      <w:proofErr w:type="spellEnd"/>
      <w:r>
        <w:rPr>
          <w:sz w:val="28"/>
          <w:szCs w:val="28"/>
        </w:rPr>
        <w:t xml:space="preserve"> Г.</w:t>
      </w:r>
      <w:r w:rsidR="001A5CD4" w:rsidRPr="001A5CD4">
        <w:rPr>
          <w:sz w:val="28"/>
          <w:szCs w:val="28"/>
        </w:rPr>
        <w:t>С. Игры и игровые упражнения для развития речи. – М., 1983.</w:t>
      </w:r>
    </w:p>
    <w:p w:rsidR="006731F8" w:rsidRDefault="006731F8" w:rsidP="006731F8">
      <w:pPr>
        <w:pStyle w:val="a3"/>
        <w:spacing w:before="0" w:after="0" w:line="276" w:lineRule="auto"/>
        <w:rPr>
          <w:sz w:val="28"/>
          <w:szCs w:val="28"/>
        </w:rPr>
      </w:pPr>
    </w:p>
    <w:p w:rsidR="006731F8" w:rsidRPr="006731F8" w:rsidRDefault="00EA3F4D" w:rsidP="006731F8">
      <w:pPr>
        <w:pStyle w:val="a3"/>
        <w:spacing w:before="0" w:after="0" w:line="276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Материал подготовила у</w:t>
      </w:r>
      <w:r w:rsidR="006731F8">
        <w:rPr>
          <w:sz w:val="28"/>
          <w:szCs w:val="28"/>
        </w:rPr>
        <w:t>читель-логопед</w:t>
      </w:r>
    </w:p>
    <w:p w:rsidR="006731F8" w:rsidRPr="001A5CD4" w:rsidRDefault="006731F8" w:rsidP="006731F8">
      <w:pPr>
        <w:pStyle w:val="a3"/>
        <w:spacing w:before="0" w:after="0" w:line="276" w:lineRule="auto"/>
        <w:ind w:firstLine="709"/>
        <w:jc w:val="right"/>
        <w:rPr>
          <w:sz w:val="28"/>
          <w:szCs w:val="28"/>
        </w:rPr>
      </w:pPr>
      <w:r w:rsidRPr="006731F8">
        <w:rPr>
          <w:sz w:val="28"/>
          <w:szCs w:val="28"/>
        </w:rPr>
        <w:t>Грязных К</w:t>
      </w:r>
      <w:r w:rsidR="00EA3F4D">
        <w:rPr>
          <w:sz w:val="28"/>
          <w:szCs w:val="28"/>
        </w:rPr>
        <w:t>.</w:t>
      </w:r>
      <w:r w:rsidRPr="006731F8">
        <w:rPr>
          <w:sz w:val="28"/>
          <w:szCs w:val="28"/>
        </w:rPr>
        <w:t>Н</w:t>
      </w:r>
      <w:r w:rsidR="00EA3F4D">
        <w:rPr>
          <w:sz w:val="28"/>
          <w:szCs w:val="28"/>
        </w:rPr>
        <w:t>.</w:t>
      </w:r>
    </w:p>
    <w:sectPr w:rsidR="006731F8" w:rsidRPr="001A5CD4" w:rsidSect="006731F8">
      <w:pgSz w:w="11906" w:h="16838"/>
      <w:pgMar w:top="1134" w:right="1134" w:bottom="851" w:left="1134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424"/>
    <w:multiLevelType w:val="multilevel"/>
    <w:tmpl w:val="1E700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23119E"/>
    <w:multiLevelType w:val="hybridMultilevel"/>
    <w:tmpl w:val="30C8D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CD4"/>
    <w:rsid w:val="001A5CD4"/>
    <w:rsid w:val="00373A1F"/>
    <w:rsid w:val="006731F8"/>
    <w:rsid w:val="006D0BC0"/>
    <w:rsid w:val="008443A9"/>
    <w:rsid w:val="00EA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CD4"/>
  </w:style>
  <w:style w:type="paragraph" w:styleId="1">
    <w:name w:val="heading 1"/>
    <w:basedOn w:val="a"/>
    <w:link w:val="10"/>
    <w:uiPriority w:val="9"/>
    <w:qFormat/>
    <w:rsid w:val="001A5C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5C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A5CD4"/>
    <w:pPr>
      <w:spacing w:before="225"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Энергия</dc:creator>
  <cp:lastModifiedBy>Галина</cp:lastModifiedBy>
  <cp:revision>3</cp:revision>
  <dcterms:created xsi:type="dcterms:W3CDTF">2017-02-19T10:07:00Z</dcterms:created>
  <dcterms:modified xsi:type="dcterms:W3CDTF">2017-02-22T14:05:00Z</dcterms:modified>
</cp:coreProperties>
</file>