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9FE" w:rsidRPr="00B75A86" w:rsidRDefault="004E40C7" w:rsidP="00E14B1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8"/>
        </w:rPr>
      </w:pPr>
      <w:r w:rsidRPr="00B75A86">
        <w:rPr>
          <w:rFonts w:ascii="Times New Roman" w:hAnsi="Times New Roman" w:cs="Times New Roman"/>
          <w:sz w:val="24"/>
          <w:szCs w:val="28"/>
        </w:rPr>
        <w:t xml:space="preserve">ГБОУ </w:t>
      </w:r>
      <w:r w:rsidR="00E14B14" w:rsidRPr="00B75A86">
        <w:rPr>
          <w:rFonts w:ascii="Times New Roman" w:hAnsi="Times New Roman" w:cs="Times New Roman"/>
          <w:sz w:val="24"/>
          <w:szCs w:val="28"/>
        </w:rPr>
        <w:t>«</w:t>
      </w:r>
      <w:r w:rsidRPr="00B75A86">
        <w:rPr>
          <w:rFonts w:ascii="Times New Roman" w:hAnsi="Times New Roman" w:cs="Times New Roman"/>
          <w:sz w:val="24"/>
          <w:szCs w:val="28"/>
        </w:rPr>
        <w:t>Шадринская специальная (коррекционная) школа-интернат №11</w:t>
      </w:r>
      <w:r w:rsidR="00E14B14" w:rsidRPr="00B75A86">
        <w:rPr>
          <w:rFonts w:ascii="Times New Roman" w:hAnsi="Times New Roman" w:cs="Times New Roman"/>
          <w:sz w:val="24"/>
          <w:szCs w:val="28"/>
        </w:rPr>
        <w:t>»</w:t>
      </w:r>
    </w:p>
    <w:p w:rsidR="005569FE" w:rsidRPr="00C03DDA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Pr="00C03DDA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Pr="00C03DDA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Pr="00C03DDA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5569FE" w:rsidRPr="00C03DDA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C03DDA">
        <w:rPr>
          <w:rFonts w:ascii="Times New Roman" w:hAnsi="Times New Roman" w:cs="Times New Roman"/>
          <w:b/>
          <w:i/>
          <w:sz w:val="32"/>
          <w:szCs w:val="28"/>
        </w:rPr>
        <w:t>К</w:t>
      </w:r>
      <w:r>
        <w:rPr>
          <w:rFonts w:ascii="Times New Roman" w:hAnsi="Times New Roman" w:cs="Times New Roman"/>
          <w:b/>
          <w:i/>
          <w:sz w:val="32"/>
          <w:szCs w:val="28"/>
        </w:rPr>
        <w:t>онсультация для родителей</w:t>
      </w:r>
    </w:p>
    <w:p w:rsidR="005569FE" w:rsidRPr="00C03DDA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«Обогащаем словарь дошкольника»</w:t>
      </w:r>
    </w:p>
    <w:p w:rsidR="005569FE" w:rsidRPr="00C03DDA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Pr="00C03DDA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Pr="00C03DDA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Pr="00C03DDA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69FE" w:rsidRPr="00B75A86" w:rsidRDefault="005569FE" w:rsidP="005569F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B75A86"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</w:p>
    <w:p w:rsidR="005569FE" w:rsidRPr="00C03DDA" w:rsidRDefault="004E40C7" w:rsidP="005569FE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Тихонова Е.А.</w:t>
      </w:r>
    </w:p>
    <w:p w:rsidR="005569FE" w:rsidRDefault="005569FE" w:rsidP="005569FE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75A86" w:rsidRDefault="00B75A86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75A86" w:rsidRDefault="00B75A86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75A86" w:rsidRDefault="00B75A86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75A86" w:rsidRPr="00B95C10" w:rsidRDefault="00B75A86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9FE" w:rsidRDefault="005569FE" w:rsidP="005569F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69FE" w:rsidRPr="00C03DDA" w:rsidRDefault="004E40C7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Шадринск,</w:t>
      </w:r>
    </w:p>
    <w:p w:rsidR="005569FE" w:rsidRDefault="005569FE" w:rsidP="00B75A8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4E40C7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Консультация для родителей на тему: </w:t>
      </w:r>
    </w:p>
    <w:p w:rsidR="005569FE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162718">
        <w:rPr>
          <w:rFonts w:ascii="Times New Roman" w:hAnsi="Times New Roman" w:cs="Times New Roman"/>
          <w:b/>
          <w:sz w:val="28"/>
          <w:szCs w:val="28"/>
        </w:rPr>
        <w:t>Обогащаем словарь дошкольника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69FE" w:rsidRPr="00B95C10" w:rsidRDefault="005569FE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9FE" w:rsidRDefault="005569FE" w:rsidP="005569FE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3DDA">
        <w:rPr>
          <w:rFonts w:ascii="Times New Roman" w:hAnsi="Times New Roman" w:cs="Times New Roman"/>
          <w:i/>
          <w:sz w:val="28"/>
          <w:szCs w:val="28"/>
          <w:u w:val="single"/>
        </w:rPr>
        <w:t>Цель</w:t>
      </w:r>
      <w:r w:rsidRPr="00867084">
        <w:rPr>
          <w:rFonts w:ascii="Times New Roman" w:hAnsi="Times New Roman" w:cs="Times New Roman"/>
          <w:sz w:val="28"/>
          <w:szCs w:val="28"/>
        </w:rPr>
        <w:t xml:space="preserve">: </w:t>
      </w:r>
      <w:r w:rsidR="00162718" w:rsidRPr="00980D88">
        <w:rPr>
          <w:rFonts w:ascii="Times New Roman" w:hAnsi="Times New Roman" w:cs="Times New Roman"/>
          <w:sz w:val="28"/>
          <w:szCs w:val="28"/>
        </w:rPr>
        <w:t>по</w:t>
      </w:r>
      <w:r w:rsidR="00162718" w:rsidRPr="00C03DDA">
        <w:rPr>
          <w:rFonts w:ascii="Times New Roman" w:hAnsi="Times New Roman" w:cs="Times New Roman"/>
          <w:sz w:val="28"/>
          <w:szCs w:val="28"/>
        </w:rPr>
        <w:t xml:space="preserve">знакомить родителей с </w:t>
      </w:r>
      <w:r w:rsidR="00162718">
        <w:rPr>
          <w:rFonts w:ascii="Times New Roman" w:hAnsi="Times New Roman" w:cs="Times New Roman"/>
          <w:sz w:val="28"/>
          <w:szCs w:val="28"/>
        </w:rPr>
        <w:t>приёмами обогащения словарного запаса дошкольников.</w:t>
      </w:r>
    </w:p>
    <w:p w:rsidR="005569FE" w:rsidRDefault="00B75A86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57785</wp:posOffset>
            </wp:positionV>
            <wp:extent cx="5295900" cy="4150360"/>
            <wp:effectExtent l="19050" t="0" r="0" b="0"/>
            <wp:wrapThrough wrapText="bothSides">
              <wp:wrapPolygon edited="0">
                <wp:start x="-78" y="0"/>
                <wp:lineTo x="-78" y="21514"/>
                <wp:lineTo x="21600" y="21514"/>
                <wp:lineTo x="21600" y="0"/>
                <wp:lineTo x="-7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p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86C" w:rsidRPr="001B686C" w:rsidRDefault="001B686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дошкольный возраст – очень важный период в жизни ребенка, ведь от того насколько подготовленным малыш придет в первый класс, зависит его дальнейшее обучение.</w:t>
      </w:r>
    </w:p>
    <w:p w:rsidR="001B686C" w:rsidRPr="001B686C" w:rsidRDefault="001B686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дошкольном возрасте ребенок должен овладеть таким словарем, который позволил бы ему общаться со сверстниками и взрослыми, успешно обучаться в школе, понимать литературу, теле-, радиопередачи.</w:t>
      </w:r>
      <w:r w:rsidR="00F81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развитие словаря – это одна из важных задач развития речи.</w:t>
      </w:r>
    </w:p>
    <w:p w:rsidR="001B686C" w:rsidRPr="001B686C" w:rsidRDefault="001B686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отметить и то, что своевременное развитие словаря — один из важных факторов подготовки к школьному обучению. Дети, не владеющие достаточным лексическим запасом, испытывают большие трудности в обучении, не находя подходящих слов для выражения своих мыслей. Учителя отмечают, что ученики с богатым словарем лучше решают арифметические задачи, легче овладевают навыком чтения, грамматикой, активнее в умственной работе на уроках.</w:t>
      </w:r>
    </w:p>
    <w:p w:rsidR="001B686C" w:rsidRDefault="001B686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 открывает доступ ребёнку ко всем достижениям человеческой культуры. С развитием речи у ребёнка тесно связано формирование как личности в целом, так и основных психических процессов.</w:t>
      </w:r>
    </w:p>
    <w:p w:rsidR="004E40C7" w:rsidRDefault="004E40C7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C32" w:rsidRPr="001B686C" w:rsidRDefault="00F81C32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686C" w:rsidRPr="001B686C" w:rsidRDefault="001B686C" w:rsidP="004E40C7">
      <w:pPr>
        <w:pStyle w:val="a3"/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686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Особенности словаря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у детей с речевыми нарушениями.</w:t>
      </w:r>
    </w:p>
    <w:p w:rsidR="001B686C" w:rsidRPr="001B686C" w:rsidRDefault="001B686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Словарь детей с нарушениями речи имеет ряд особенностей. Во-первых, словарь ограничен в количестве. Во-вторых, имеющийся запас слов в пассивном словаре (те слова и выражения, которые ребенок</w:t>
      </w:r>
      <w:r w:rsidR="00F81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1C3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понимает</w:t>
      </w:r>
      <w:r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медленно переходит в активный (слова и выражения, которые ребенок</w:t>
      </w:r>
      <w:r w:rsidR="00D56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698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активно</w:t>
      </w:r>
      <w:r w:rsidR="00F81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 в речи). Дети затрудняются назвать по картинкам целый ряд слов, не знают названия многих частей предмета, дети заменяют их названием самого предмета (стена – «дом») или действия (кузов – «песок возят»), зачастую части предметов заменяют названиями частей тела (воротник – «горлышко»; кабина – «кузов»). Также дети заменяют слова, близкие по ситуации и внешним признакам (пишет – «раскрашивает»).</w:t>
      </w:r>
    </w:p>
    <w:p w:rsidR="001B686C" w:rsidRDefault="001B686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словаре мало обобщающих понятий (машина, трамвай, поезд, самолет – это… - транспорт). В речи детей практически нет антонимов (слова противоположные по значению: холод - жара), очень мало синонимов (слова различные по звучанию, но близкие по значению: холод – стужа). Так, характеризуя величину предмета, дети используют только два понятия: большой и маленький, которыми заменяют слова длинный, короткий, высокий, низкий, толстый, тонкий, широкий, узкий.</w:t>
      </w:r>
    </w:p>
    <w:p w:rsidR="00F81C32" w:rsidRPr="001B686C" w:rsidRDefault="00F81C32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86995</wp:posOffset>
            </wp:positionV>
            <wp:extent cx="5627370" cy="4438650"/>
            <wp:effectExtent l="0" t="0" r="0" b="0"/>
            <wp:wrapThrough wrapText="bothSides">
              <wp:wrapPolygon edited="0">
                <wp:start x="0" y="0"/>
                <wp:lineTo x="0" y="21507"/>
                <wp:lineTo x="21498" y="21507"/>
                <wp:lineTo x="2149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79_orig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E40C7" w:rsidRDefault="004E40C7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1B686C" w:rsidRPr="00D5698A" w:rsidRDefault="00F81C32" w:rsidP="004E40C7">
      <w:pPr>
        <w:pStyle w:val="a3"/>
        <w:shd w:val="clear" w:color="auto" w:fill="FFFFFF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Как развивать</w:t>
      </w:r>
      <w:r w:rsidR="001B686C" w:rsidRPr="00D5698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словарь ребенка?</w:t>
      </w:r>
    </w:p>
    <w:p w:rsidR="001B686C" w:rsidRPr="001B686C" w:rsidRDefault="001B686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развитием словаря должна проходить по нескольким направлениям:</w:t>
      </w:r>
    </w:p>
    <w:p w:rsidR="001B686C" w:rsidRPr="00F81C32" w:rsidRDefault="00F81C32" w:rsidP="00F81C32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="001B686C" w:rsidRPr="00F81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богащение словаря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0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новыми словами </w:t>
      </w:r>
      <w:r w:rsidR="001B686C" w:rsidRPr="00F81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(названия предметов, признаков и каче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ств, действий, процессов и др.);</w:t>
      </w:r>
    </w:p>
    <w:p w:rsidR="001B686C" w:rsidRPr="00F81C32" w:rsidRDefault="00F81C32" w:rsidP="00F81C32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="001B686C" w:rsidRPr="00F81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точнение словаря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20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="001B686C" w:rsidRPr="00F81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наполнение их конкретным содержанием, на основе точного соотнес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с объектами реального мира</w:t>
      </w:r>
      <w:r w:rsidR="00E20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B686C" w:rsidRPr="00E2038C" w:rsidRDefault="00F81C32" w:rsidP="00E2038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E20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ктивизация словаря (д</w:t>
      </w:r>
      <w:r w:rsidR="001B686C" w:rsidRPr="00E20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должны не просто запомнить новые слова, но и уметь свободно ими поль</w:t>
      </w:r>
      <w:r w:rsidRPr="00E20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зоваться</w:t>
      </w:r>
      <w:r w:rsidR="00E20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E20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B686C" w:rsidRPr="00F81C32" w:rsidRDefault="00F81C32" w:rsidP="00F81C32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="001B686C" w:rsidRPr="00F81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странение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686C" w:rsidRPr="00F81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речи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нелитературных слов </w:t>
      </w:r>
      <w:r w:rsidR="001B686C" w:rsidRPr="00F81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(диалек</w:t>
      </w:r>
      <w:r w:rsidR="00E20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тные, просторечные, жаргонные).</w:t>
      </w:r>
    </w:p>
    <w:p w:rsidR="0060763C" w:rsidRDefault="001B686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ребенка происходит через общение и совместную деятельность со</w:t>
      </w:r>
      <w:r w:rsidR="00F81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взрослыми, </w:t>
      </w:r>
      <w:r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так </w:t>
      </w:r>
      <w:r w:rsid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</w:t>
      </w:r>
      <w:r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познает мир. С обогащением знаний детей об окружающем</w:t>
      </w:r>
      <w:r w:rsid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расширяется и словарный запас.</w:t>
      </w:r>
    </w:p>
    <w:p w:rsidR="001B686C" w:rsidRPr="001B686C" w:rsidRDefault="001B686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Стимулируйте развитие словаря посредством:</w:t>
      </w:r>
    </w:p>
    <w:p w:rsidR="001B686C" w:rsidRPr="0060763C" w:rsidRDefault="001B686C" w:rsidP="0060763C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 (наблюдайте за каким-нибудь процессом, например, за сезонными изменениями, происходящ</w:t>
      </w:r>
      <w:r w:rsid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ими в природе, </w:t>
      </w:r>
      <w:r w:rsidRP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рассматривайте различные предметы и т.д.);</w:t>
      </w:r>
    </w:p>
    <w:p w:rsidR="001B686C" w:rsidRPr="0060763C" w:rsidRDefault="001B686C" w:rsidP="0060763C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рассматривания</w:t>
      </w:r>
      <w:r w:rsid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описания </w:t>
      </w:r>
      <w:r w:rsidRP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картин, картинок</w:t>
      </w:r>
      <w:r w:rsid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игрушек и различных предметов</w:t>
      </w:r>
      <w:r w:rsidRP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B686C" w:rsidRPr="0060763C" w:rsidRDefault="001B686C" w:rsidP="0060763C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 фильмов</w:t>
      </w:r>
      <w:r w:rsid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последующего обсуждения</w:t>
      </w:r>
      <w:r w:rsidRP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B686C" w:rsidRPr="0060763C" w:rsidRDefault="001B686C" w:rsidP="0060763C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чтения художественных произведений;</w:t>
      </w:r>
    </w:p>
    <w:p w:rsidR="001B686C" w:rsidRPr="0060763C" w:rsidRDefault="001B686C" w:rsidP="0060763C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дидактических игр, словесно-логических упражнений.</w:t>
      </w:r>
    </w:p>
    <w:p w:rsidR="001B686C" w:rsidRDefault="001B686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отметить, что данные приемы должны сопровождаться комментариями или рассказом взрослого. Постоянно рассказывайте, поясняйте ребенку: «Что это?», «Для чего это?», «Как это устроено?», «Почему происходит так, а не иначе?» и т.д.</w:t>
      </w:r>
    </w:p>
    <w:p w:rsidR="004E40C7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140970</wp:posOffset>
            </wp:positionV>
            <wp:extent cx="3323590" cy="3766820"/>
            <wp:effectExtent l="0" t="0" r="0" b="0"/>
            <wp:wrapThrough wrapText="bothSides">
              <wp:wrapPolygon edited="0">
                <wp:start x="15104" y="1202"/>
                <wp:lineTo x="12876" y="1748"/>
                <wp:lineTo x="9409" y="2731"/>
                <wp:lineTo x="9409" y="3168"/>
                <wp:lineTo x="8666" y="3933"/>
                <wp:lineTo x="7924" y="4916"/>
                <wp:lineTo x="8419" y="6664"/>
                <wp:lineTo x="9285" y="8411"/>
                <wp:lineTo x="10276" y="10159"/>
                <wp:lineTo x="5571" y="10378"/>
                <wp:lineTo x="3590" y="10924"/>
                <wp:lineTo x="3714" y="11907"/>
                <wp:lineTo x="2600" y="13655"/>
                <wp:lineTo x="2600" y="14092"/>
                <wp:lineTo x="3343" y="15403"/>
                <wp:lineTo x="2724" y="17150"/>
                <wp:lineTo x="2600" y="17697"/>
                <wp:lineTo x="2724" y="19881"/>
                <wp:lineTo x="6809" y="20537"/>
                <wp:lineTo x="13123" y="20755"/>
                <wp:lineTo x="16219" y="20755"/>
                <wp:lineTo x="18323" y="18898"/>
                <wp:lineTo x="19561" y="18898"/>
                <wp:lineTo x="20799" y="18024"/>
                <wp:lineTo x="20552" y="15949"/>
                <wp:lineTo x="20304" y="15403"/>
                <wp:lineTo x="18818" y="13655"/>
                <wp:lineTo x="18323" y="12125"/>
                <wp:lineTo x="17209" y="10159"/>
                <wp:lineTo x="17333" y="9394"/>
                <wp:lineTo x="16590" y="8411"/>
                <wp:lineTo x="16590" y="6664"/>
                <wp:lineTo x="17209" y="6664"/>
                <wp:lineTo x="17828" y="5680"/>
                <wp:lineTo x="18076" y="2622"/>
                <wp:lineTo x="16590" y="1529"/>
                <wp:lineTo x="15723" y="1202"/>
                <wp:lineTo x="15104" y="1202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c56e_7b40d80b_X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0C7" w:rsidRDefault="004E40C7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76835</wp:posOffset>
            </wp:positionV>
            <wp:extent cx="2477770" cy="1804035"/>
            <wp:effectExtent l="0" t="0" r="0" b="5715"/>
            <wp:wrapThrough wrapText="bothSides">
              <wp:wrapPolygon edited="0">
                <wp:start x="10961" y="0"/>
                <wp:lineTo x="8470" y="228"/>
                <wp:lineTo x="5812" y="2281"/>
                <wp:lineTo x="5812" y="5018"/>
                <wp:lineTo x="6145" y="7299"/>
                <wp:lineTo x="2989" y="8895"/>
                <wp:lineTo x="1993" y="9808"/>
                <wp:lineTo x="2159" y="10948"/>
                <wp:lineTo x="0" y="13229"/>
                <wp:lineTo x="0" y="16879"/>
                <wp:lineTo x="9134" y="18247"/>
                <wp:lineTo x="9134" y="19844"/>
                <wp:lineTo x="12621" y="21440"/>
                <wp:lineTo x="16109" y="21440"/>
                <wp:lineTo x="18434" y="21440"/>
                <wp:lineTo x="18600" y="21440"/>
                <wp:lineTo x="20094" y="18247"/>
                <wp:lineTo x="21423" y="14598"/>
                <wp:lineTo x="21423" y="13229"/>
                <wp:lineTo x="18101" y="7299"/>
                <wp:lineTo x="18268" y="5018"/>
                <wp:lineTo x="18101" y="3421"/>
                <wp:lineTo x="16109" y="228"/>
                <wp:lineTo x="15610" y="0"/>
                <wp:lineTo x="10961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-na-prozrachnom-fone-dlya-detej-2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63C" w:rsidRPr="001B686C" w:rsidRDefault="0060763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686C" w:rsidRPr="0060763C" w:rsidRDefault="001B686C" w:rsidP="004E40C7">
      <w:pPr>
        <w:pStyle w:val="a3"/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h.gjdgxs"/>
      <w:bookmarkEnd w:id="0"/>
      <w:r w:rsidRPr="0060763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Игры и упражнения для развития словаря.</w:t>
      </w:r>
    </w:p>
    <w:p w:rsidR="001B686C" w:rsidRPr="001B686C" w:rsidRDefault="001B686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игровом материале, посвященном словарной работе, основное место занимают</w:t>
      </w:r>
      <w:r w:rsidR="00F81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76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игры и упражнения</w:t>
      </w:r>
      <w:r w:rsidRP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направленные на формирование понимания значения слова и употребление слова в соответствии с его смыслом.</w:t>
      </w:r>
    </w:p>
    <w:p w:rsidR="00E2038C" w:rsidRDefault="00E2038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1B686C" w:rsidRPr="001B686C" w:rsidRDefault="001B686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0763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Упражнения с существительными.</w:t>
      </w:r>
    </w:p>
    <w:p w:rsidR="001B686C" w:rsidRPr="001B686C" w:rsidRDefault="0060763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 ребенку игрушечного медведя и попросите его назвать эту</w:t>
      </w:r>
      <w:r w:rsidR="00B75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игрушку по-разному. Например, Мишка, </w:t>
      </w:r>
      <w:proofErr w:type="spellStart"/>
      <w:r w:rsidR="00B75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Мишенька</w:t>
      </w:r>
      <w:proofErr w:type="spellEnd"/>
      <w:r w:rsidR="00B75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ишутка и т.д.</w:t>
      </w:r>
    </w:p>
    <w:p w:rsidR="001B686C" w:rsidRDefault="0060763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усложнить задание: «</w:t>
      </w:r>
      <w:r w:rsidR="001B686C"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Скажи об игрушках словами, в которых слышится звук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proofErr w:type="spellEnd"/>
      <w:r w:rsidRP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B75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(Мишутка,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ишка, сынишка, малыш, игрушечка и т.д.). </w:t>
      </w:r>
      <w:r w:rsidR="00B75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Назови одним словом </w:t>
      </w:r>
      <w:r w:rsidR="001B686C"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 мишек (братья, 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узья, Топтыгины)»</w:t>
      </w:r>
    </w:p>
    <w:p w:rsidR="00846A80" w:rsidRPr="001B686C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038C" w:rsidRDefault="00E2038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84455</wp:posOffset>
            </wp:positionV>
            <wp:extent cx="5334000" cy="5334000"/>
            <wp:effectExtent l="0" t="0" r="0" b="0"/>
            <wp:wrapThrough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1B686C" w:rsidRPr="001B686C" w:rsidRDefault="001B686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0763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lastRenderedPageBreak/>
        <w:t>Упражнение с глаголами.</w:t>
      </w:r>
    </w:p>
    <w:p w:rsidR="0060763C" w:rsidRDefault="0060763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Попросите ребенка ответить на вопросы:</w:t>
      </w:r>
    </w:p>
    <w:p w:rsidR="001B686C" w:rsidRPr="0060763C" w:rsidRDefault="001B686C" w:rsidP="0060763C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умеет делать кошка? (Лакать (молоко), царапаться, мяукать, мурлыкать, играть, лежать, смотреть, стоять</w:t>
      </w:r>
      <w:r w:rsid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т.д.)</w:t>
      </w:r>
    </w:p>
    <w:p w:rsidR="001B686C" w:rsidRPr="0060763C" w:rsidRDefault="001B686C" w:rsidP="0060763C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любит делать щенок? (Бегать, грызть (кость), гоняться (за кошкой), </w:t>
      </w:r>
      <w:r w:rsid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играть и т.д.)</w:t>
      </w:r>
    </w:p>
    <w:p w:rsidR="001B686C" w:rsidRPr="0060763C" w:rsidRDefault="001B686C" w:rsidP="0060763C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ведёт себя</w:t>
      </w:r>
      <w:r w:rsidR="00B75A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щенок, когда ему дают кость? (Г</w:t>
      </w:r>
      <w:r w:rsidRP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рызёт, наслаждается</w:t>
      </w:r>
      <w:r w:rsid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рычит, радуется, торопится)</w:t>
      </w:r>
    </w:p>
    <w:p w:rsidR="001B686C" w:rsidRDefault="001B686C" w:rsidP="0060763C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делает щенок, когда его берут на руки? (Прижимается, радуется,</w:t>
      </w:r>
      <w:r w:rsid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смотрит, зажмуривается, сопит)</w:t>
      </w:r>
    </w:p>
    <w:p w:rsidR="00E2038C" w:rsidRDefault="00E2038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1B686C" w:rsidRPr="001B686C" w:rsidRDefault="001B686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0763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Упражнения с прилагательными.</w:t>
      </w:r>
    </w:p>
    <w:p w:rsidR="009014A7" w:rsidRDefault="0060763C" w:rsidP="009014A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Попросите ребенка подумать, о</w:t>
      </w:r>
      <w:r w:rsidR="001B686C"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чём можно сказать, используя слова: круглая (тарелка, сковородка), круглый (шар, мяч, стол, поднос, обруч), круглое (зеркало, колесо)?</w:t>
      </w:r>
    </w:p>
    <w:p w:rsidR="009014A7" w:rsidRDefault="001B686C" w:rsidP="009014A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Какими словами можно сказать про солнышко? (Ясное, лучистое, золотистое, весёлое, радостное, светлое, весен</w:t>
      </w:r>
      <w:r w:rsidR="00901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нее, доброе, ласковое, горячее)</w:t>
      </w:r>
    </w:p>
    <w:p w:rsidR="001B686C" w:rsidRDefault="008A037B" w:rsidP="009014A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604520</wp:posOffset>
            </wp:positionV>
            <wp:extent cx="6901180" cy="4457700"/>
            <wp:effectExtent l="0" t="0" r="0" b="0"/>
            <wp:wrapThrough wrapText="bothSides">
              <wp:wrapPolygon edited="0">
                <wp:start x="0" y="0"/>
                <wp:lineTo x="0" y="21508"/>
                <wp:lineTo x="21524" y="21508"/>
                <wp:lineTo x="2152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18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86C" w:rsidRPr="001B6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может быть ручеёк? (Журчащим, поющим,</w:t>
      </w:r>
      <w:r w:rsid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звенящим, говорливым, бегущим)</w:t>
      </w:r>
    </w:p>
    <w:p w:rsidR="00E2038C" w:rsidRDefault="00E2038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46A80" w:rsidRDefault="00846A80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8A037B" w:rsidRDefault="008A037B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1B686C" w:rsidRPr="001B686C" w:rsidRDefault="001B686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0763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lastRenderedPageBreak/>
        <w:t>Упражнения с наречиями.</w:t>
      </w:r>
    </w:p>
    <w:p w:rsidR="0060763C" w:rsidRDefault="0060763C" w:rsidP="001B68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Попросите ребенка ответить на ряд вопросов (после чего поменяйтесь местами – пусть ребенок сам придумывает вопросы):</w:t>
      </w:r>
    </w:p>
    <w:p w:rsidR="001B686C" w:rsidRPr="0060763C" w:rsidRDefault="001B686C" w:rsidP="0060763C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мчится волк за своей добычей? (Быстро, стремительно),</w:t>
      </w:r>
    </w:p>
    <w:p w:rsidR="001B686C" w:rsidRPr="0060763C" w:rsidRDefault="001B686C" w:rsidP="0060763C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передвигается черепаха? (Медленно, спокойно, плавно).</w:t>
      </w:r>
    </w:p>
    <w:p w:rsidR="00D5698A" w:rsidRDefault="008A037B" w:rsidP="0060763C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943610</wp:posOffset>
            </wp:positionV>
            <wp:extent cx="6119495" cy="4732655"/>
            <wp:effectExtent l="0" t="0" r="0" b="0"/>
            <wp:wrapThrough wrapText="bothSides">
              <wp:wrapPolygon edited="0">
                <wp:start x="0" y="0"/>
                <wp:lineTo x="0" y="21475"/>
                <wp:lineTo x="21517" y="21475"/>
                <wp:lineTo x="2151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turtle-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3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86C" w:rsidRPr="00607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падают листья на землю во время листопада? (Бесшумно, тихо, легко, медленно, спокойно, плавно, красиво).</w:t>
      </w:r>
    </w:p>
    <w:p w:rsidR="008A037B" w:rsidRDefault="008A037B" w:rsidP="008A03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037B" w:rsidRPr="008A037B" w:rsidRDefault="008A037B" w:rsidP="008A03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69FE" w:rsidRDefault="0060763C" w:rsidP="00D5698A">
      <w:pPr>
        <w:shd w:val="clear" w:color="auto" w:fill="FFFFFF"/>
        <w:spacing w:after="0" w:line="240" w:lineRule="auto"/>
        <w:ind w:firstLine="851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Дорогие родители, помните, что в</w:t>
      </w:r>
      <w:r w:rsidR="001B686C" w:rsidRPr="00D5698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ажно использовать каждую минуту общения с ребенком для развития его речи: нужно беседовать, разговаривать по дороге домой</w:t>
      </w:r>
      <w:bookmarkStart w:id="1" w:name="_GoBack"/>
      <w:bookmarkEnd w:id="1"/>
      <w:r w:rsidR="001B686C" w:rsidRPr="00D5698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, больше и чаще читать с ребенком книг и обсуждать прочитанное, побуждать ребенка высказывать свое мнение и переживания.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Тогда речь вашего малыша будет грамотной и красивой.</w:t>
      </w:r>
    </w:p>
    <w:p w:rsidR="008A037B" w:rsidRDefault="008A037B" w:rsidP="00D5698A">
      <w:pPr>
        <w:shd w:val="clear" w:color="auto" w:fill="FFFFFF"/>
        <w:spacing w:after="0" w:line="240" w:lineRule="auto"/>
        <w:ind w:firstLine="851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8A037B" w:rsidRDefault="008A037B" w:rsidP="00D5698A">
      <w:pPr>
        <w:shd w:val="clear" w:color="auto" w:fill="FFFFFF"/>
        <w:spacing w:after="0" w:line="240" w:lineRule="auto"/>
        <w:ind w:firstLine="851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5569FE" w:rsidRDefault="005569FE" w:rsidP="00C844B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46267" w:rsidRPr="005569FE" w:rsidRDefault="00546267" w:rsidP="005569F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546267" w:rsidRPr="005569FE" w:rsidSect="0060763C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A3F98"/>
    <w:multiLevelType w:val="hybridMultilevel"/>
    <w:tmpl w:val="A8AECABE"/>
    <w:lvl w:ilvl="0" w:tplc="C574A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3A94C6C"/>
    <w:multiLevelType w:val="hybridMultilevel"/>
    <w:tmpl w:val="172E856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2DBC4862"/>
    <w:multiLevelType w:val="hybridMultilevel"/>
    <w:tmpl w:val="1D80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C2043F"/>
    <w:multiLevelType w:val="hybridMultilevel"/>
    <w:tmpl w:val="041AC740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3AB97A63"/>
    <w:multiLevelType w:val="hybridMultilevel"/>
    <w:tmpl w:val="D790568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90472AF"/>
    <w:multiLevelType w:val="multilevel"/>
    <w:tmpl w:val="038E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2B57FB"/>
    <w:multiLevelType w:val="hybridMultilevel"/>
    <w:tmpl w:val="726ACBAA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730E271C"/>
    <w:multiLevelType w:val="hybridMultilevel"/>
    <w:tmpl w:val="4CD6442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7BC"/>
    <w:rsid w:val="00162718"/>
    <w:rsid w:val="001B686C"/>
    <w:rsid w:val="004E40C7"/>
    <w:rsid w:val="00546267"/>
    <w:rsid w:val="005569FE"/>
    <w:rsid w:val="0060763C"/>
    <w:rsid w:val="00621A6F"/>
    <w:rsid w:val="00846A80"/>
    <w:rsid w:val="0088631B"/>
    <w:rsid w:val="008A037B"/>
    <w:rsid w:val="009014A7"/>
    <w:rsid w:val="009927BC"/>
    <w:rsid w:val="00B75A86"/>
    <w:rsid w:val="00C844B2"/>
    <w:rsid w:val="00D5698A"/>
    <w:rsid w:val="00E14B14"/>
    <w:rsid w:val="00E2038C"/>
    <w:rsid w:val="00F81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9FE"/>
    <w:pPr>
      <w:ind w:left="720"/>
      <w:contextualSpacing/>
    </w:pPr>
  </w:style>
  <w:style w:type="paragraph" w:customStyle="1" w:styleId="c0">
    <w:name w:val="c0"/>
    <w:basedOn w:val="a"/>
    <w:rsid w:val="001B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B686C"/>
  </w:style>
  <w:style w:type="character" w:styleId="a4">
    <w:name w:val="Strong"/>
    <w:basedOn w:val="a0"/>
    <w:uiPriority w:val="22"/>
    <w:qFormat/>
    <w:rsid w:val="001B686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E4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4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9FE"/>
    <w:pPr>
      <w:ind w:left="720"/>
      <w:contextualSpacing/>
    </w:pPr>
  </w:style>
  <w:style w:type="paragraph" w:customStyle="1" w:styleId="c0">
    <w:name w:val="c0"/>
    <w:basedOn w:val="a"/>
    <w:rsid w:val="001B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B686C"/>
  </w:style>
  <w:style w:type="character" w:styleId="a4">
    <w:name w:val="Strong"/>
    <w:basedOn w:val="a0"/>
    <w:uiPriority w:val="22"/>
    <w:qFormat/>
    <w:rsid w:val="001B686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E4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4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1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A16CF-6F2E-4F0C-8CE4-7DF8E0C9B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Кононенко</dc:creator>
  <cp:lastModifiedBy>ASUS</cp:lastModifiedBy>
  <cp:revision>5</cp:revision>
  <dcterms:created xsi:type="dcterms:W3CDTF">2022-03-28T04:48:00Z</dcterms:created>
  <dcterms:modified xsi:type="dcterms:W3CDTF">2022-03-29T04:18:00Z</dcterms:modified>
</cp:coreProperties>
</file>