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9BF" w:rsidRPr="000D19BF" w:rsidRDefault="000D19BF" w:rsidP="000D19BF">
      <w:pPr>
        <w:pStyle w:val="21"/>
        <w:rPr>
          <w:i w:val="0"/>
          <w:iCs w:val="0"/>
          <w:sz w:val="32"/>
          <w:szCs w:val="32"/>
        </w:rPr>
      </w:pPr>
      <w:r w:rsidRPr="000D19BF">
        <w:rPr>
          <w:i w:val="0"/>
          <w:iCs w:val="0"/>
          <w:sz w:val="32"/>
          <w:szCs w:val="32"/>
        </w:rPr>
        <w:t xml:space="preserve">Экспресс - приемы снятия эмоционального напряжения </w:t>
      </w:r>
    </w:p>
    <w:p w:rsidR="000D19BF" w:rsidRDefault="000D19BF" w:rsidP="000D19BF">
      <w:pPr>
        <w:pStyle w:val="21"/>
        <w:jc w:val="left"/>
        <w:rPr>
          <w:b w:val="0"/>
          <w:bCs w:val="0"/>
          <w:i w:val="0"/>
          <w:iCs w:val="0"/>
        </w:rPr>
      </w:pPr>
    </w:p>
    <w:p w:rsidR="000D19BF" w:rsidRDefault="000D19BF" w:rsidP="000D19BF">
      <w:pPr>
        <w:pStyle w:val="21"/>
        <w:jc w:val="left"/>
        <w:rPr>
          <w:b w:val="0"/>
          <w:bCs w:val="0"/>
          <w:i w:val="0"/>
          <w:iCs w:val="0"/>
        </w:rPr>
      </w:pPr>
      <w:r>
        <w:rPr>
          <w:b w:val="0"/>
          <w:bCs w:val="0"/>
          <w:i w:val="0"/>
          <w:iCs w:val="0"/>
        </w:rPr>
        <w:t xml:space="preserve">Один из самых универсальных приемов – это </w:t>
      </w:r>
      <w:r>
        <w:rPr>
          <w:i w:val="0"/>
          <w:iCs w:val="0"/>
        </w:rPr>
        <w:t>снятие эмоционального напряжения… через напряжение.</w:t>
      </w:r>
    </w:p>
    <w:p w:rsidR="000D19BF" w:rsidRDefault="000D19BF" w:rsidP="000D19BF">
      <w:pPr>
        <w:pStyle w:val="21"/>
        <w:numPr>
          <w:ilvl w:val="0"/>
          <w:numId w:val="1"/>
        </w:numPr>
        <w:jc w:val="left"/>
        <w:rPr>
          <w:b w:val="0"/>
          <w:bCs w:val="0"/>
          <w:i w:val="0"/>
          <w:iCs w:val="0"/>
        </w:rPr>
      </w:pPr>
      <w:r>
        <w:rPr>
          <w:b w:val="0"/>
          <w:bCs w:val="0"/>
          <w:i w:val="0"/>
          <w:iCs w:val="0"/>
        </w:rPr>
        <w:t xml:space="preserve">Сожмите кисти в кулаки как можно сильнее.  Напрягите руки.  Разожмите кулаки и пошевелите пальцами. Встряхните их.  Испытайте чувство расслабления. </w:t>
      </w:r>
    </w:p>
    <w:p w:rsidR="000D19BF" w:rsidRDefault="000D19BF" w:rsidP="000D19BF">
      <w:pPr>
        <w:pStyle w:val="21"/>
        <w:jc w:val="left"/>
        <w:rPr>
          <w:b w:val="0"/>
          <w:bCs w:val="0"/>
          <w:i w:val="0"/>
          <w:iCs w:val="0"/>
        </w:rPr>
      </w:pPr>
      <w:r>
        <w:rPr>
          <w:b w:val="0"/>
          <w:bCs w:val="0"/>
          <w:i w:val="0"/>
          <w:iCs w:val="0"/>
        </w:rPr>
        <w:t xml:space="preserve">Негативные чувства «живут» на загривке, поэтому важно научиться расслаблять плечи. </w:t>
      </w:r>
    </w:p>
    <w:p w:rsidR="000D19BF" w:rsidRDefault="000D19BF" w:rsidP="000D19BF">
      <w:pPr>
        <w:pStyle w:val="21"/>
        <w:numPr>
          <w:ilvl w:val="0"/>
          <w:numId w:val="1"/>
        </w:numPr>
        <w:jc w:val="left"/>
        <w:rPr>
          <w:b w:val="0"/>
          <w:bCs w:val="0"/>
          <w:i w:val="0"/>
          <w:iCs w:val="0"/>
        </w:rPr>
      </w:pPr>
      <w:r>
        <w:rPr>
          <w:b w:val="0"/>
          <w:bCs w:val="0"/>
          <w:i w:val="0"/>
          <w:iCs w:val="0"/>
        </w:rPr>
        <w:t xml:space="preserve">Приподнимите плечи с напряжением, затем опустите их.  Повторите 3 раза, затем поднимите каждое плечо несколько раз. Положите подбородок на грудь. Поверните подбородок и шею направо, затем – налево. Повторите 3 раза, повращайте шеей. Сядьте прямо и удобно. Почувствуйте, как расслабилась шея. </w:t>
      </w:r>
    </w:p>
    <w:p w:rsidR="000D19BF" w:rsidRDefault="000D19BF" w:rsidP="000D19BF">
      <w:pPr>
        <w:pStyle w:val="21"/>
        <w:numPr>
          <w:ilvl w:val="0"/>
          <w:numId w:val="1"/>
        </w:numPr>
        <w:jc w:val="left"/>
        <w:rPr>
          <w:b w:val="0"/>
          <w:bCs w:val="0"/>
          <w:i w:val="0"/>
          <w:iCs w:val="0"/>
        </w:rPr>
      </w:pPr>
      <w:r>
        <w:rPr>
          <w:b w:val="0"/>
          <w:bCs w:val="0"/>
          <w:i w:val="0"/>
          <w:iCs w:val="0"/>
        </w:rPr>
        <w:t>Наконец, сложите руки в «замок» перед собой. Потянитесь, напрягая плечи и руки. Расслабьтесь. Встряхните кисти.</w:t>
      </w:r>
    </w:p>
    <w:p w:rsidR="000D19BF" w:rsidRDefault="000D19BF" w:rsidP="000D19BF">
      <w:pPr>
        <w:pStyle w:val="21"/>
        <w:jc w:val="left"/>
        <w:rPr>
          <w:b w:val="0"/>
          <w:bCs w:val="0"/>
          <w:i w:val="0"/>
          <w:iCs w:val="0"/>
        </w:rPr>
      </w:pPr>
    </w:p>
    <w:p w:rsidR="000D19BF" w:rsidRDefault="000D19BF" w:rsidP="000D19BF">
      <w:pPr>
        <w:pStyle w:val="21"/>
        <w:jc w:val="left"/>
        <w:rPr>
          <w:b w:val="0"/>
          <w:bCs w:val="0"/>
          <w:i w:val="0"/>
          <w:iCs w:val="0"/>
        </w:rPr>
      </w:pPr>
    </w:p>
    <w:p w:rsidR="000D19BF" w:rsidRDefault="000D19BF" w:rsidP="000D19BF">
      <w:pPr>
        <w:pStyle w:val="21"/>
        <w:jc w:val="left"/>
        <w:rPr>
          <w:b w:val="0"/>
          <w:bCs w:val="0"/>
          <w:i w:val="0"/>
          <w:iCs w:val="0"/>
        </w:rPr>
      </w:pPr>
      <w:r>
        <w:rPr>
          <w:b w:val="0"/>
          <w:bCs w:val="0"/>
          <w:i w:val="0"/>
          <w:iCs w:val="0"/>
        </w:rPr>
        <w:t xml:space="preserve">Эффективным средством снятия напряжения является расслабление на фоне </w:t>
      </w:r>
      <w:r>
        <w:rPr>
          <w:i w:val="0"/>
          <w:iCs w:val="0"/>
        </w:rPr>
        <w:t>йоговского дыхания</w:t>
      </w:r>
      <w:r>
        <w:rPr>
          <w:b w:val="0"/>
          <w:bCs w:val="0"/>
          <w:i w:val="0"/>
          <w:iCs w:val="0"/>
        </w:rPr>
        <w:t xml:space="preserve">: сядьте свободно на стуле, закройте глаза, послушайте свое дыхание: спокойное, ровное. Дышите по схеме: 4+4+4: четыре секунды на вдох, четыре – на задержку, четыре – на выдох.  Проделайте так три раза, слушая при этом только свое дыхание, ощущая, как воздух наполняет легкие, разбегается по телу до кончиков пальцев, освобождает легкие.  Других мыслей быть не должно. Вы спокойны.  Улыбнитесь. </w:t>
      </w:r>
    </w:p>
    <w:p w:rsidR="000D19BF" w:rsidRDefault="000D19BF" w:rsidP="000D19BF">
      <w:pPr>
        <w:pStyle w:val="21"/>
        <w:jc w:val="left"/>
        <w:rPr>
          <w:b w:val="0"/>
          <w:bCs w:val="0"/>
          <w:i w:val="0"/>
          <w:iCs w:val="0"/>
        </w:rPr>
      </w:pPr>
    </w:p>
    <w:p w:rsidR="000D19BF" w:rsidRDefault="000D19BF" w:rsidP="000D19BF">
      <w:pPr>
        <w:pStyle w:val="21"/>
        <w:jc w:val="left"/>
        <w:rPr>
          <w:b w:val="0"/>
          <w:bCs w:val="0"/>
          <w:i w:val="0"/>
          <w:iCs w:val="0"/>
        </w:rPr>
      </w:pPr>
      <w:r>
        <w:rPr>
          <w:b w:val="0"/>
          <w:bCs w:val="0"/>
          <w:i w:val="0"/>
          <w:iCs w:val="0"/>
        </w:rPr>
        <w:t xml:space="preserve">Еще одна экспресс-методика является </w:t>
      </w:r>
      <w:r>
        <w:rPr>
          <w:i w:val="0"/>
          <w:iCs w:val="0"/>
        </w:rPr>
        <w:t>прекрасным упражнением</w:t>
      </w:r>
      <w:r>
        <w:rPr>
          <w:b w:val="0"/>
          <w:bCs w:val="0"/>
          <w:i w:val="0"/>
          <w:iCs w:val="0"/>
        </w:rPr>
        <w:t xml:space="preserve"> не снятие тревожности и напряжения в</w:t>
      </w:r>
      <w:r>
        <w:rPr>
          <w:i w:val="0"/>
          <w:iCs w:val="0"/>
        </w:rPr>
        <w:t xml:space="preserve"> ситуации эмоционального срыва – </w:t>
      </w:r>
      <w:r>
        <w:rPr>
          <w:b w:val="0"/>
          <w:bCs w:val="0"/>
          <w:i w:val="0"/>
          <w:iCs w:val="0"/>
        </w:rPr>
        <w:t xml:space="preserve">оно так и называется «скорая помощь». Если его выполнять постоянно, оно не только снимет эмоциональное напряжение, но и улучшит работоспособность, разовьет внимание и мышление. </w:t>
      </w:r>
    </w:p>
    <w:p w:rsidR="000D19BF" w:rsidRPr="000D19BF" w:rsidRDefault="000D19BF" w:rsidP="000D19BF">
      <w:pPr>
        <w:pStyle w:val="21"/>
        <w:jc w:val="left"/>
        <w:rPr>
          <w:bCs w:val="0"/>
        </w:rPr>
      </w:pPr>
      <w:r w:rsidRPr="000D19BF">
        <w:rPr>
          <w:bCs w:val="0"/>
        </w:rPr>
        <w:t xml:space="preserve">Инструкция: </w:t>
      </w:r>
    </w:p>
    <w:p w:rsidR="000D19BF" w:rsidRDefault="000D19BF" w:rsidP="000D19BF">
      <w:pPr>
        <w:pStyle w:val="21"/>
        <w:jc w:val="left"/>
        <w:rPr>
          <w:b w:val="0"/>
          <w:bCs w:val="0"/>
          <w:i w:val="0"/>
          <w:iCs w:val="0"/>
        </w:rPr>
      </w:pPr>
      <w:r>
        <w:rPr>
          <w:b w:val="0"/>
          <w:bCs w:val="0"/>
          <w:i w:val="0"/>
          <w:iCs w:val="0"/>
        </w:rPr>
        <w:t xml:space="preserve">Верхняя буква каждой строки проговаривается вслух. Нижняя буква обозначает движения руками: </w:t>
      </w:r>
      <w:proofErr w:type="gramStart"/>
      <w:r>
        <w:rPr>
          <w:i w:val="0"/>
          <w:iCs w:val="0"/>
        </w:rPr>
        <w:t>Л</w:t>
      </w:r>
      <w:r>
        <w:rPr>
          <w:b w:val="0"/>
          <w:bCs w:val="0"/>
          <w:i w:val="0"/>
          <w:iCs w:val="0"/>
        </w:rPr>
        <w:t>-</w:t>
      </w:r>
      <w:proofErr w:type="gramEnd"/>
      <w:r>
        <w:rPr>
          <w:b w:val="0"/>
          <w:bCs w:val="0"/>
          <w:i w:val="0"/>
          <w:iCs w:val="0"/>
        </w:rPr>
        <w:t xml:space="preserve"> левая рука поднимается в левую сторону; </w:t>
      </w:r>
      <w:r>
        <w:rPr>
          <w:i w:val="0"/>
          <w:iCs w:val="0"/>
        </w:rPr>
        <w:t xml:space="preserve">П </w:t>
      </w:r>
      <w:r>
        <w:rPr>
          <w:b w:val="0"/>
          <w:bCs w:val="0"/>
          <w:i w:val="0"/>
          <w:iCs w:val="0"/>
        </w:rPr>
        <w:t xml:space="preserve">- правая рука поднимается в правую сторону; </w:t>
      </w:r>
      <w:r>
        <w:rPr>
          <w:i w:val="0"/>
          <w:iCs w:val="0"/>
        </w:rPr>
        <w:t>В</w:t>
      </w:r>
      <w:r>
        <w:rPr>
          <w:b w:val="0"/>
          <w:bCs w:val="0"/>
          <w:i w:val="0"/>
          <w:iCs w:val="0"/>
        </w:rPr>
        <w:t xml:space="preserve"> – обе руки поднимаются вверх. </w:t>
      </w:r>
    </w:p>
    <w:p w:rsidR="000D19BF" w:rsidRDefault="000D19BF" w:rsidP="000D19BF">
      <w:pPr>
        <w:pStyle w:val="21"/>
        <w:jc w:val="left"/>
        <w:rPr>
          <w:b w:val="0"/>
          <w:bCs w:val="0"/>
          <w:i w:val="0"/>
          <w:iCs w:val="0"/>
        </w:rPr>
      </w:pPr>
      <w:r>
        <w:rPr>
          <w:b w:val="0"/>
          <w:bCs w:val="0"/>
          <w:i w:val="0"/>
          <w:iCs w:val="0"/>
        </w:rPr>
        <w:t xml:space="preserve">Количество букв алфавита можно со временем увеличивать, для усложнения задания. Можно ввести буквы иностранного алфавита  и другие движения руками. </w:t>
      </w:r>
    </w:p>
    <w:p w:rsidR="000D19BF" w:rsidRDefault="000D19BF" w:rsidP="000D19BF">
      <w:pPr>
        <w:pStyle w:val="21"/>
        <w:jc w:val="left"/>
        <w:rPr>
          <w:b w:val="0"/>
          <w:bCs w:val="0"/>
          <w:i w:val="0"/>
          <w:iCs w:val="0"/>
        </w:rPr>
      </w:pPr>
    </w:p>
    <w:p w:rsidR="000D19BF" w:rsidRDefault="000D19BF" w:rsidP="000D19BF">
      <w:pPr>
        <w:pStyle w:val="21"/>
        <w:jc w:val="left"/>
        <w:rPr>
          <w:b w:val="0"/>
          <w:bCs w:val="0"/>
          <w:i w:val="0"/>
          <w:iCs w:val="0"/>
        </w:rPr>
      </w:pPr>
    </w:p>
    <w:p w:rsidR="000D19BF" w:rsidRDefault="000D19BF" w:rsidP="000D19BF">
      <w:pPr>
        <w:pStyle w:val="21"/>
        <w:jc w:val="left"/>
        <w:rPr>
          <w:b w:val="0"/>
          <w:bCs w:val="0"/>
          <w:i w:val="0"/>
          <w:iCs w:val="0"/>
        </w:rPr>
      </w:pPr>
    </w:p>
    <w:p w:rsidR="000D19BF" w:rsidRDefault="000D19BF" w:rsidP="000D19BF">
      <w:pPr>
        <w:pStyle w:val="21"/>
        <w:jc w:val="left"/>
        <w:rPr>
          <w:b w:val="0"/>
          <w:bCs w:val="0"/>
          <w:i w:val="0"/>
          <w:iCs w:val="0"/>
        </w:rPr>
      </w:pPr>
    </w:p>
    <w:p w:rsidR="000D19BF" w:rsidRDefault="000D19BF" w:rsidP="000D19BF">
      <w:pPr>
        <w:pStyle w:val="21"/>
        <w:jc w:val="left"/>
        <w:rPr>
          <w:b w:val="0"/>
          <w:bCs w:val="0"/>
          <w:i w:val="0"/>
          <w:iCs w:val="0"/>
        </w:rPr>
      </w:pPr>
    </w:p>
    <w:p w:rsidR="000D19BF" w:rsidRDefault="000D19BF" w:rsidP="000D19BF">
      <w:pPr>
        <w:pStyle w:val="21"/>
        <w:jc w:val="left"/>
        <w:rPr>
          <w:b w:val="0"/>
          <w:bCs w:val="0"/>
          <w:i w:val="0"/>
          <w:iCs w:val="0"/>
        </w:rPr>
      </w:pPr>
    </w:p>
    <w:p w:rsidR="000D19BF" w:rsidRPr="000D19BF" w:rsidRDefault="000D19BF" w:rsidP="000D19BF">
      <w:pPr>
        <w:pStyle w:val="2"/>
        <w:rPr>
          <w:sz w:val="120"/>
          <w:szCs w:val="120"/>
        </w:rPr>
      </w:pPr>
      <w:r w:rsidRPr="000D19BF">
        <w:rPr>
          <w:sz w:val="120"/>
          <w:szCs w:val="120"/>
        </w:rPr>
        <w:lastRenderedPageBreak/>
        <w:t xml:space="preserve">А   Б   В   Г   Д </w:t>
      </w:r>
    </w:p>
    <w:p w:rsidR="000D19BF" w:rsidRPr="000D19BF" w:rsidRDefault="000D19BF" w:rsidP="000D19BF">
      <w:pPr>
        <w:pStyle w:val="3"/>
        <w:rPr>
          <w:sz w:val="120"/>
          <w:szCs w:val="120"/>
        </w:rPr>
      </w:pPr>
      <w:r w:rsidRPr="000D19BF">
        <w:rPr>
          <w:sz w:val="80"/>
          <w:szCs w:val="80"/>
        </w:rPr>
        <w:t xml:space="preserve">Л      П     </w:t>
      </w:r>
      <w:proofErr w:type="spellStart"/>
      <w:proofErr w:type="gramStart"/>
      <w:r w:rsidRPr="000D19BF">
        <w:rPr>
          <w:sz w:val="80"/>
          <w:szCs w:val="80"/>
        </w:rPr>
        <w:t>П</w:t>
      </w:r>
      <w:proofErr w:type="spellEnd"/>
      <w:proofErr w:type="gramEnd"/>
      <w:r w:rsidRPr="000D19BF">
        <w:rPr>
          <w:sz w:val="80"/>
          <w:szCs w:val="80"/>
        </w:rPr>
        <w:t xml:space="preserve">      В      Л</w:t>
      </w:r>
    </w:p>
    <w:p w:rsidR="000D19BF" w:rsidRPr="000D19BF" w:rsidRDefault="000D19BF" w:rsidP="000D19BF">
      <w:pPr>
        <w:pStyle w:val="1"/>
        <w:rPr>
          <w:b/>
          <w:bCs/>
          <w:sz w:val="120"/>
          <w:szCs w:val="120"/>
        </w:rPr>
      </w:pPr>
      <w:r w:rsidRPr="000D19BF">
        <w:rPr>
          <w:b/>
          <w:bCs/>
          <w:sz w:val="120"/>
          <w:szCs w:val="120"/>
        </w:rPr>
        <w:t xml:space="preserve">Е  Ж   </w:t>
      </w:r>
      <w:proofErr w:type="gramStart"/>
      <w:r w:rsidRPr="000D19BF">
        <w:rPr>
          <w:b/>
          <w:bCs/>
          <w:sz w:val="120"/>
          <w:szCs w:val="120"/>
        </w:rPr>
        <w:t>З</w:t>
      </w:r>
      <w:proofErr w:type="gramEnd"/>
      <w:r w:rsidRPr="000D19BF">
        <w:rPr>
          <w:b/>
          <w:bCs/>
          <w:sz w:val="120"/>
          <w:szCs w:val="120"/>
        </w:rPr>
        <w:t xml:space="preserve">   И   К </w:t>
      </w:r>
    </w:p>
    <w:p w:rsidR="000D19BF" w:rsidRPr="000D19BF" w:rsidRDefault="000D19BF" w:rsidP="000D19BF">
      <w:pPr>
        <w:pStyle w:val="3"/>
        <w:rPr>
          <w:sz w:val="80"/>
          <w:szCs w:val="80"/>
        </w:rPr>
      </w:pPr>
      <w:r w:rsidRPr="000D19BF">
        <w:rPr>
          <w:sz w:val="80"/>
          <w:szCs w:val="80"/>
        </w:rPr>
        <w:t xml:space="preserve">В     Л       </w:t>
      </w:r>
      <w:proofErr w:type="gramStart"/>
      <w:r w:rsidRPr="000D19BF">
        <w:rPr>
          <w:sz w:val="80"/>
          <w:szCs w:val="80"/>
        </w:rPr>
        <w:t>П</w:t>
      </w:r>
      <w:proofErr w:type="gramEnd"/>
      <w:r w:rsidRPr="000D19BF">
        <w:rPr>
          <w:sz w:val="80"/>
          <w:szCs w:val="80"/>
        </w:rPr>
        <w:t xml:space="preserve">      В      Л </w:t>
      </w:r>
    </w:p>
    <w:p w:rsidR="000D19BF" w:rsidRDefault="000D19BF" w:rsidP="000D19BF">
      <w:pPr>
        <w:rPr>
          <w:b/>
          <w:bCs/>
          <w:sz w:val="144"/>
        </w:rPr>
      </w:pPr>
      <w:r>
        <w:rPr>
          <w:b/>
          <w:bCs/>
          <w:sz w:val="144"/>
        </w:rPr>
        <w:t xml:space="preserve">Л  М  Н  О  </w:t>
      </w:r>
      <w:proofErr w:type="gramStart"/>
      <w:r>
        <w:rPr>
          <w:b/>
          <w:bCs/>
          <w:sz w:val="144"/>
        </w:rPr>
        <w:t>П</w:t>
      </w:r>
      <w:proofErr w:type="gramEnd"/>
      <w:r>
        <w:rPr>
          <w:b/>
          <w:bCs/>
          <w:sz w:val="144"/>
        </w:rPr>
        <w:t xml:space="preserve"> </w:t>
      </w:r>
    </w:p>
    <w:p w:rsidR="000D19BF" w:rsidRPr="000D19BF" w:rsidRDefault="000D19BF" w:rsidP="000D19BF">
      <w:pPr>
        <w:pStyle w:val="3"/>
        <w:rPr>
          <w:sz w:val="80"/>
          <w:szCs w:val="80"/>
        </w:rPr>
      </w:pPr>
      <w:r w:rsidRPr="000D19BF">
        <w:rPr>
          <w:sz w:val="80"/>
          <w:szCs w:val="80"/>
        </w:rPr>
        <w:t xml:space="preserve">Л      П     Л     </w:t>
      </w:r>
      <w:proofErr w:type="spellStart"/>
      <w:proofErr w:type="gramStart"/>
      <w:r w:rsidRPr="000D19BF">
        <w:rPr>
          <w:sz w:val="80"/>
          <w:szCs w:val="80"/>
        </w:rPr>
        <w:t>Л</w:t>
      </w:r>
      <w:proofErr w:type="spellEnd"/>
      <w:proofErr w:type="gramEnd"/>
      <w:r w:rsidRPr="000D19BF">
        <w:rPr>
          <w:sz w:val="80"/>
          <w:szCs w:val="80"/>
        </w:rPr>
        <w:t xml:space="preserve">      П </w:t>
      </w:r>
    </w:p>
    <w:p w:rsidR="000D19BF" w:rsidRPr="000D19BF" w:rsidRDefault="000D19BF" w:rsidP="000D19BF">
      <w:pPr>
        <w:pStyle w:val="2"/>
        <w:rPr>
          <w:sz w:val="120"/>
          <w:szCs w:val="120"/>
        </w:rPr>
      </w:pPr>
      <w:proofErr w:type="gramStart"/>
      <w:r w:rsidRPr="000D19BF">
        <w:rPr>
          <w:sz w:val="120"/>
          <w:szCs w:val="120"/>
        </w:rPr>
        <w:t>Р</w:t>
      </w:r>
      <w:proofErr w:type="gramEnd"/>
      <w:r w:rsidRPr="000D19BF">
        <w:rPr>
          <w:sz w:val="120"/>
          <w:szCs w:val="120"/>
        </w:rPr>
        <w:t xml:space="preserve">   С   Т  У  Ф </w:t>
      </w:r>
    </w:p>
    <w:p w:rsidR="000D19BF" w:rsidRPr="000D19BF" w:rsidRDefault="000D19BF" w:rsidP="000D19BF">
      <w:pPr>
        <w:pStyle w:val="4"/>
        <w:rPr>
          <w:sz w:val="80"/>
          <w:szCs w:val="80"/>
        </w:rPr>
      </w:pPr>
      <w:r w:rsidRPr="000D19BF">
        <w:rPr>
          <w:sz w:val="80"/>
          <w:szCs w:val="80"/>
        </w:rPr>
        <w:t xml:space="preserve">В      </w:t>
      </w:r>
      <w:proofErr w:type="gramStart"/>
      <w:r w:rsidRPr="000D19BF">
        <w:rPr>
          <w:sz w:val="80"/>
          <w:szCs w:val="80"/>
        </w:rPr>
        <w:t>П</w:t>
      </w:r>
      <w:proofErr w:type="gramEnd"/>
      <w:r w:rsidRPr="000D19BF">
        <w:rPr>
          <w:sz w:val="80"/>
          <w:szCs w:val="80"/>
        </w:rPr>
        <w:t xml:space="preserve">      Л    П      В</w:t>
      </w:r>
    </w:p>
    <w:p w:rsidR="000D19BF" w:rsidRDefault="000D19BF" w:rsidP="000D19BF">
      <w:pPr>
        <w:rPr>
          <w:b/>
          <w:bCs/>
        </w:rPr>
      </w:pPr>
      <w:r>
        <w:rPr>
          <w:b/>
          <w:bCs/>
          <w:sz w:val="144"/>
        </w:rPr>
        <w:t xml:space="preserve">Х  </w:t>
      </w:r>
      <w:proofErr w:type="gramStart"/>
      <w:r>
        <w:rPr>
          <w:b/>
          <w:bCs/>
          <w:sz w:val="144"/>
        </w:rPr>
        <w:t>Ц</w:t>
      </w:r>
      <w:proofErr w:type="gramEnd"/>
      <w:r>
        <w:rPr>
          <w:b/>
          <w:bCs/>
          <w:sz w:val="144"/>
        </w:rPr>
        <w:t xml:space="preserve">   Ч  Ш  Я</w:t>
      </w:r>
      <w:r>
        <w:rPr>
          <w:b/>
          <w:bCs/>
        </w:rPr>
        <w:t xml:space="preserve"> </w:t>
      </w:r>
    </w:p>
    <w:p w:rsidR="000D19BF" w:rsidRPr="000D19BF" w:rsidRDefault="000D19BF" w:rsidP="000D19BF">
      <w:pPr>
        <w:pStyle w:val="4"/>
        <w:rPr>
          <w:sz w:val="80"/>
          <w:szCs w:val="80"/>
        </w:rPr>
      </w:pPr>
      <w:r w:rsidRPr="000D19BF">
        <w:rPr>
          <w:sz w:val="80"/>
          <w:szCs w:val="80"/>
        </w:rPr>
        <w:t xml:space="preserve">Л     В       </w:t>
      </w:r>
      <w:proofErr w:type="spellStart"/>
      <w:proofErr w:type="gramStart"/>
      <w:r w:rsidRPr="000D19BF">
        <w:rPr>
          <w:sz w:val="80"/>
          <w:szCs w:val="80"/>
        </w:rPr>
        <w:t>В</w:t>
      </w:r>
      <w:proofErr w:type="spellEnd"/>
      <w:proofErr w:type="gramEnd"/>
      <w:r w:rsidRPr="000D19BF">
        <w:rPr>
          <w:sz w:val="80"/>
          <w:szCs w:val="80"/>
        </w:rPr>
        <w:t xml:space="preserve">      П      Л</w:t>
      </w:r>
    </w:p>
    <w:sectPr w:rsidR="000D19BF" w:rsidRPr="000D19BF" w:rsidSect="000D19BF">
      <w:pgSz w:w="11906" w:h="16838"/>
      <w:pgMar w:top="1134" w:right="850" w:bottom="1134"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91707"/>
    <w:multiLevelType w:val="hybridMultilevel"/>
    <w:tmpl w:val="30C684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19BF"/>
    <w:rsid w:val="00096DEC"/>
    <w:rsid w:val="000D19BF"/>
    <w:rsid w:val="0028663B"/>
    <w:rsid w:val="00412505"/>
    <w:rsid w:val="005D31B3"/>
    <w:rsid w:val="00661799"/>
    <w:rsid w:val="007829D5"/>
    <w:rsid w:val="008E1F8A"/>
    <w:rsid w:val="00D14034"/>
    <w:rsid w:val="00ED1D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DEC"/>
  </w:style>
  <w:style w:type="paragraph" w:styleId="1">
    <w:name w:val="heading 1"/>
    <w:basedOn w:val="a"/>
    <w:next w:val="a"/>
    <w:link w:val="10"/>
    <w:qFormat/>
    <w:rsid w:val="000D19BF"/>
    <w:pPr>
      <w:keepNext/>
      <w:spacing w:after="0" w:line="240" w:lineRule="auto"/>
      <w:outlineLvl w:val="0"/>
    </w:pPr>
    <w:rPr>
      <w:rFonts w:ascii="Times New Roman" w:eastAsia="Times New Roman" w:hAnsi="Times New Roman" w:cs="Times New Roman"/>
      <w:sz w:val="144"/>
      <w:szCs w:val="24"/>
      <w:lang w:eastAsia="ru-RU"/>
    </w:rPr>
  </w:style>
  <w:style w:type="paragraph" w:styleId="2">
    <w:name w:val="heading 2"/>
    <w:basedOn w:val="a"/>
    <w:next w:val="a"/>
    <w:link w:val="20"/>
    <w:qFormat/>
    <w:rsid w:val="000D19BF"/>
    <w:pPr>
      <w:keepNext/>
      <w:spacing w:after="0" w:line="240" w:lineRule="auto"/>
      <w:outlineLvl w:val="1"/>
    </w:pPr>
    <w:rPr>
      <w:rFonts w:ascii="Times New Roman" w:eastAsia="Times New Roman" w:hAnsi="Times New Roman" w:cs="Times New Roman"/>
      <w:b/>
      <w:bCs/>
      <w:sz w:val="144"/>
      <w:szCs w:val="24"/>
      <w:lang w:eastAsia="ru-RU"/>
    </w:rPr>
  </w:style>
  <w:style w:type="paragraph" w:styleId="3">
    <w:name w:val="heading 3"/>
    <w:basedOn w:val="a"/>
    <w:next w:val="a"/>
    <w:link w:val="30"/>
    <w:qFormat/>
    <w:rsid w:val="000D19BF"/>
    <w:pPr>
      <w:keepNext/>
      <w:spacing w:after="0" w:line="240" w:lineRule="auto"/>
      <w:outlineLvl w:val="2"/>
    </w:pPr>
    <w:rPr>
      <w:rFonts w:ascii="Times New Roman" w:eastAsia="Times New Roman" w:hAnsi="Times New Roman" w:cs="Times New Roman"/>
      <w:i/>
      <w:iCs/>
      <w:sz w:val="144"/>
      <w:szCs w:val="24"/>
      <w:lang w:eastAsia="ru-RU"/>
    </w:rPr>
  </w:style>
  <w:style w:type="paragraph" w:styleId="4">
    <w:name w:val="heading 4"/>
    <w:basedOn w:val="a"/>
    <w:next w:val="a"/>
    <w:link w:val="40"/>
    <w:qFormat/>
    <w:rsid w:val="000D19BF"/>
    <w:pPr>
      <w:keepNext/>
      <w:spacing w:after="0" w:line="240" w:lineRule="auto"/>
      <w:outlineLvl w:val="3"/>
    </w:pPr>
    <w:rPr>
      <w:rFonts w:ascii="Times New Roman" w:eastAsia="Times New Roman" w:hAnsi="Times New Roman" w:cs="Times New Roman"/>
      <w:i/>
      <w:iCs/>
      <w:sz w:val="9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rsid w:val="000D19BF"/>
    <w:pPr>
      <w:spacing w:after="0" w:line="240" w:lineRule="auto"/>
      <w:jc w:val="center"/>
    </w:pPr>
    <w:rPr>
      <w:rFonts w:ascii="Times New Roman" w:eastAsia="Times New Roman" w:hAnsi="Times New Roman" w:cs="Times New Roman"/>
      <w:b/>
      <w:bCs/>
      <w:i/>
      <w:iCs/>
      <w:sz w:val="28"/>
      <w:szCs w:val="24"/>
      <w:lang w:eastAsia="ru-RU"/>
    </w:rPr>
  </w:style>
  <w:style w:type="character" w:customStyle="1" w:styleId="22">
    <w:name w:val="Основной текст 2 Знак"/>
    <w:basedOn w:val="a0"/>
    <w:link w:val="21"/>
    <w:semiHidden/>
    <w:rsid w:val="000D19BF"/>
    <w:rPr>
      <w:rFonts w:ascii="Times New Roman" w:eastAsia="Times New Roman" w:hAnsi="Times New Roman" w:cs="Times New Roman"/>
      <w:b/>
      <w:bCs/>
      <w:i/>
      <w:iCs/>
      <w:sz w:val="28"/>
      <w:szCs w:val="24"/>
      <w:lang w:eastAsia="ru-RU"/>
    </w:rPr>
  </w:style>
  <w:style w:type="character" w:customStyle="1" w:styleId="10">
    <w:name w:val="Заголовок 1 Знак"/>
    <w:basedOn w:val="a0"/>
    <w:link w:val="1"/>
    <w:rsid w:val="000D19BF"/>
    <w:rPr>
      <w:rFonts w:ascii="Times New Roman" w:eastAsia="Times New Roman" w:hAnsi="Times New Roman" w:cs="Times New Roman"/>
      <w:sz w:val="144"/>
      <w:szCs w:val="24"/>
      <w:lang w:eastAsia="ru-RU"/>
    </w:rPr>
  </w:style>
  <w:style w:type="character" w:customStyle="1" w:styleId="20">
    <w:name w:val="Заголовок 2 Знак"/>
    <w:basedOn w:val="a0"/>
    <w:link w:val="2"/>
    <w:rsid w:val="000D19BF"/>
    <w:rPr>
      <w:rFonts w:ascii="Times New Roman" w:eastAsia="Times New Roman" w:hAnsi="Times New Roman" w:cs="Times New Roman"/>
      <w:b/>
      <w:bCs/>
      <w:sz w:val="144"/>
      <w:szCs w:val="24"/>
      <w:lang w:eastAsia="ru-RU"/>
    </w:rPr>
  </w:style>
  <w:style w:type="character" w:customStyle="1" w:styleId="30">
    <w:name w:val="Заголовок 3 Знак"/>
    <w:basedOn w:val="a0"/>
    <w:link w:val="3"/>
    <w:rsid w:val="000D19BF"/>
    <w:rPr>
      <w:rFonts w:ascii="Times New Roman" w:eastAsia="Times New Roman" w:hAnsi="Times New Roman" w:cs="Times New Roman"/>
      <w:i/>
      <w:iCs/>
      <w:sz w:val="144"/>
      <w:szCs w:val="24"/>
      <w:lang w:eastAsia="ru-RU"/>
    </w:rPr>
  </w:style>
  <w:style w:type="character" w:customStyle="1" w:styleId="40">
    <w:name w:val="Заголовок 4 Знак"/>
    <w:basedOn w:val="a0"/>
    <w:link w:val="4"/>
    <w:rsid w:val="000D19BF"/>
    <w:rPr>
      <w:rFonts w:ascii="Times New Roman" w:eastAsia="Times New Roman" w:hAnsi="Times New Roman" w:cs="Times New Roman"/>
      <w:i/>
      <w:iCs/>
      <w:sz w:val="96"/>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327</Words>
  <Characters>1865</Characters>
  <Application>Microsoft Office Word</Application>
  <DocSecurity>0</DocSecurity>
  <Lines>15</Lines>
  <Paragraphs>4</Paragraphs>
  <ScaleCrop>false</ScaleCrop>
  <Company>Home</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2020-11-20T04:36:00Z</dcterms:created>
  <dcterms:modified xsi:type="dcterms:W3CDTF">2021-02-28T03:37:00Z</dcterms:modified>
</cp:coreProperties>
</file>