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48" w:rsidRDefault="00F94048" w:rsidP="00F94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048">
        <w:rPr>
          <w:rFonts w:ascii="Arial" w:hAnsi="Arial" w:cs="Arial"/>
          <w:sz w:val="24"/>
          <w:szCs w:val="24"/>
        </w:rPr>
        <w:t>План</w:t>
      </w:r>
    </w:p>
    <w:p w:rsidR="00F94048" w:rsidRPr="00F94048" w:rsidRDefault="00F94048" w:rsidP="00F94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048">
        <w:rPr>
          <w:rFonts w:ascii="Arial" w:hAnsi="Arial" w:cs="Arial"/>
          <w:sz w:val="24"/>
          <w:szCs w:val="24"/>
        </w:rPr>
        <w:t>работы ресурсных центров инклюзивного образования Курганской области</w:t>
      </w:r>
    </w:p>
    <w:p w:rsidR="00F94048" w:rsidRPr="00F94048" w:rsidRDefault="00F94048" w:rsidP="00F94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048">
        <w:rPr>
          <w:rFonts w:ascii="Arial" w:hAnsi="Arial" w:cs="Arial"/>
          <w:sz w:val="24"/>
          <w:szCs w:val="24"/>
        </w:rPr>
        <w:t>на 1 полугодие 2019 года</w:t>
      </w:r>
    </w:p>
    <w:p w:rsidR="00F94048" w:rsidRPr="00F94048" w:rsidRDefault="00F94048" w:rsidP="00F94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678"/>
        <w:gridCol w:w="1275"/>
        <w:gridCol w:w="2127"/>
        <w:gridCol w:w="1639"/>
      </w:tblGrid>
      <w:tr w:rsidR="00F94048" w:rsidRPr="00B23F80" w:rsidTr="00B23F80">
        <w:trPr>
          <w:trHeight w:val="390"/>
        </w:trPr>
        <w:tc>
          <w:tcPr>
            <w:tcW w:w="48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B23F80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Наименования мероприятия и форма проведения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Сроки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Место проведения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Ответствен</w:t>
            </w:r>
            <w:r w:rsidR="00B23F80" w:rsidRPr="00B23F80">
              <w:rPr>
                <w:rFonts w:ascii="Arial" w:hAnsi="Arial" w:cs="Arial"/>
                <w:sz w:val="23"/>
                <w:szCs w:val="23"/>
              </w:rPr>
              <w:t>-</w:t>
            </w:r>
            <w:r w:rsidRPr="00B23F80">
              <w:rPr>
                <w:rFonts w:ascii="Arial" w:hAnsi="Arial" w:cs="Arial"/>
                <w:sz w:val="23"/>
                <w:szCs w:val="23"/>
              </w:rPr>
              <w:t>ный</w:t>
            </w:r>
            <w:proofErr w:type="spellEnd"/>
            <w:proofErr w:type="gramEnd"/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Организация и пр</w:t>
            </w:r>
            <w:bookmarkStart w:id="0" w:name="_GoBack"/>
            <w:bookmarkEnd w:id="0"/>
            <w:r w:rsidRPr="00B23F80">
              <w:rPr>
                <w:rFonts w:ascii="Arial" w:hAnsi="Arial" w:cs="Arial"/>
                <w:sz w:val="23"/>
                <w:szCs w:val="23"/>
              </w:rPr>
              <w:t>оведение мониторинга учёта детей с ОВЗ и детей-инвалидов с ОВЗ в курируемых территориях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 течение срока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Ресурсные центры инклюзивного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Руководители ресурсных центров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Консультирование педагогических работников и руководителей инклюзивных образовательных организаций по вопросам нормативно-правового регулирования системы инклюзивного образования, внедрения технологий инклюзивного образования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 течение срока (по запросам)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Ресурсные центры,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сайты ресурсных центров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Руководители ресурсных центров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Индивидуальное и групповое консультирование педагогов инклюзивных образовательных организаций по разработке адаптированных программ, использованию методов и приёмов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адаптирования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УМК  в соответствии с реализацией АООП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 течение срока (по запросам)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Инклюзивные образовательные организации при организации выездов в них, ресурсные центры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Руководители ресурсных центров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Индивидуальное и групповое консультирование родителей (законных представителей) детей с ОВЗ или детей-инвалидов с ОВЗ по вопросам обучения их детей в инклюзивном режиме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 течение срока (по запросам)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Ресурсные центры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Руководители ресурсных центров</w:t>
            </w:r>
          </w:p>
        </w:tc>
      </w:tr>
      <w:tr w:rsidR="00F94048" w:rsidRPr="00B23F80" w:rsidTr="00B23F80">
        <w:trPr>
          <w:trHeight w:val="1056"/>
        </w:trPr>
        <w:tc>
          <w:tcPr>
            <w:tcW w:w="488" w:type="dxa"/>
            <w:vMerge w:val="restart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Проведение выездных консультаций для педагогов и родителей инклюзивных образовательных организаций в курируемых территориях по проблемам: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 течение срока (по запросам)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Ресурсные центры инклюзивного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Руководители ресурсных центров</w:t>
            </w:r>
          </w:p>
        </w:tc>
      </w:tr>
      <w:tr w:rsidR="00F94048" w:rsidRPr="00B23F80" w:rsidTr="00B23F80">
        <w:trPr>
          <w:trHeight w:val="1343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1) «Специальные образовательные условия для детей с ОВЗ: требования и пути их реализации»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Февраль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Белозерский,</w:t>
            </w:r>
          </w:p>
          <w:p w:rsidR="00F94048" w:rsidRPr="00B23F80" w:rsidRDefault="00F94048" w:rsidP="00B23F80">
            <w:pPr>
              <w:spacing w:after="0" w:line="240" w:lineRule="auto"/>
              <w:ind w:right="-312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Звериноголовский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Притобольный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Кетовский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район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Ресурсный центр на базе ГКОУ «Введенская специальная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школа-интернат»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2) «Создание специальных условий для детей с нарушением слуха и тяжёлыми нарушениями речи в инклюзивных образовательных организациях»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Март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Шадринский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район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ресурсного центра на базе ГКОУ «Шадринская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специальная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 №11»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3) «Создание специальных условий для детей с нарушением зрения в инклюзивных образовательных организациях»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Апрель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Далматовский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Катайский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Каргапольский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район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ресурсного центра на базе ГКОУ </w:t>
            </w:r>
            <w:r w:rsidRPr="00B23F80">
              <w:rPr>
                <w:rFonts w:ascii="Arial" w:hAnsi="Arial" w:cs="Arial"/>
                <w:sz w:val="23"/>
                <w:szCs w:val="23"/>
              </w:rPr>
              <w:lastRenderedPageBreak/>
              <w:t xml:space="preserve">«Шадринская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специальная</w:t>
            </w:r>
            <w:proofErr w:type="gramEnd"/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 №12»</w:t>
            </w:r>
          </w:p>
        </w:tc>
      </w:tr>
      <w:tr w:rsidR="00F94048" w:rsidRPr="00B23F80" w:rsidTr="00B23F80">
        <w:trPr>
          <w:trHeight w:val="163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4) «Организация инклюзивного образования для детей с нарушением слуха»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Кетовский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район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ресурсного центра на базе ГКОУ «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Курганская</w:t>
            </w:r>
            <w:proofErr w:type="gramEnd"/>
            <w:r w:rsidRPr="00B23F80">
              <w:rPr>
                <w:rFonts w:ascii="Arial" w:hAnsi="Arial" w:cs="Arial"/>
                <w:sz w:val="23"/>
                <w:szCs w:val="23"/>
              </w:rPr>
              <w:t xml:space="preserve"> специальная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 школа-интернат №25»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5) «Организация инклюзивного образования детей с интеллектуальными нарушениями: проблемы и пути решения»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Март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Каргапольский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район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ресурсного центра на базе ГКОУ «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Каргапольская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специальная</w:t>
            </w:r>
            <w:proofErr w:type="gramEnd"/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школа-интернат»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6) «Организация инклюзивного образования ребёнка с ОВЗ и ребёнка-инвалида с ОВЗ в условиях образовательной организации: организационные подходы, адаптация методов и приёмов обучения»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Январь-июнь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Каргапольский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Куртамышский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Кетовский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Белозерский, Шумихинский, Целинный,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Шадринский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Петуховский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Лебяжьевский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Щучанский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Катайский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Мокроусовский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районы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ind w:right="-90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Специалисты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регионального</w:t>
            </w:r>
            <w:proofErr w:type="gramEnd"/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ресурсного центра инклюзивного образования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 w:val="restart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Проведение практико-ориентированных семинаров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 течение срока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Ресурсные центры инклюзивного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Руководители ресурсных центров</w:t>
            </w:r>
          </w:p>
        </w:tc>
      </w:tr>
      <w:tr w:rsidR="00F94048" w:rsidRPr="00B23F80" w:rsidTr="00B23F80">
        <w:trPr>
          <w:trHeight w:val="144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B23F80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1)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Практико</w:t>
            </w:r>
            <w:proofErr w:type="spellEnd"/>
            <w:r w:rsidR="00F94048" w:rsidRPr="00B23F80">
              <w:rPr>
                <w:rFonts w:ascii="Arial" w:hAnsi="Arial" w:cs="Arial"/>
                <w:sz w:val="23"/>
                <w:szCs w:val="23"/>
              </w:rPr>
              <w:t>–ориентированный семинар «Организация инклюзивного образования для детей с нарушением слуха и речи»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Март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Ресурсный центр, на базе ГКОУ «Шадринская специальная коррекционная школа-интернат №11»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2) Консультация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–п</w:t>
            </w:r>
            <w:proofErr w:type="gramEnd"/>
            <w:r w:rsidRPr="00B23F80">
              <w:rPr>
                <w:rFonts w:ascii="Arial" w:hAnsi="Arial" w:cs="Arial"/>
                <w:sz w:val="23"/>
                <w:szCs w:val="23"/>
              </w:rPr>
              <w:t xml:space="preserve">рактикум в режиме ВКС или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скайп-конференции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для педагогов инклюзивных ОО по теме «Приемы и формы коррекционно-развивающей работы для детей с нарушением речи в условиях инклюзии»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lastRenderedPageBreak/>
              <w:t>Апрель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ресурсного центра на базе ГКОУ «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Курганская</w:t>
            </w:r>
            <w:proofErr w:type="gramEnd"/>
            <w:r w:rsidRPr="00B23F80">
              <w:rPr>
                <w:rFonts w:ascii="Arial" w:hAnsi="Arial" w:cs="Arial"/>
                <w:sz w:val="23"/>
                <w:szCs w:val="23"/>
              </w:rPr>
              <w:t xml:space="preserve"> специальная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(коррекционная)  </w:t>
            </w:r>
            <w:r w:rsidRPr="00B23F80">
              <w:rPr>
                <w:rFonts w:ascii="Arial" w:hAnsi="Arial" w:cs="Arial"/>
                <w:sz w:val="23"/>
                <w:szCs w:val="23"/>
              </w:rPr>
              <w:lastRenderedPageBreak/>
              <w:t>школа-интернат №25»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lastRenderedPageBreak/>
              <w:t>Руководитель ресурсного центра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3) Выездной конкурс социальной эрудиции «Хочу! Знаю! Смогу!»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Март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Ресурсный центр на базе ГКОУ «Введенская специальная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286"/>
        </w:trPr>
        <w:tc>
          <w:tcPr>
            <w:tcW w:w="488" w:type="dxa"/>
            <w:vMerge w:val="restart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Виртуальная «Школа  дефектолога»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В течение срока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Сайты 6 ресурсных центров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1215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1) Организация специального образовательного пространства для детей с нарушением зрения в условиях инклюзивного образования (особенности,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End"/>
            <w:r w:rsidRPr="00B23F80">
              <w:rPr>
                <w:rFonts w:ascii="Arial" w:hAnsi="Arial" w:cs="Arial"/>
                <w:sz w:val="23"/>
                <w:szCs w:val="23"/>
              </w:rPr>
              <w:t>. условия).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Февраль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Сайт ресурсного Центра на базе  ГКОУ «Шадринская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специальная</w:t>
            </w:r>
            <w:proofErr w:type="gramEnd"/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 №12»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2) 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Верботональный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метод в обучении детей с нарушением слуха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Апрель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 xml:space="preserve">Сайт ресурсного Центра на базе  ГКОУ «Шадринская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специальная</w:t>
            </w:r>
            <w:proofErr w:type="gramEnd"/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 №11»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3) Социальная адаптация обучающихся с интеллектуальными нарушениями в условиях инклюзивных ОО</w:t>
            </w:r>
            <w:proofErr w:type="gramEnd"/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Сайт ресурсного Центра на базе  ГКОУ «Введенская специальная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4) Гигиенические требования к организации урока со слабослышащим ребёнком в условиях инклюзивного обучения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Сайт ресурсного Центра на базе ГКОУ «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Курганская</w:t>
            </w:r>
            <w:proofErr w:type="gramEnd"/>
            <w:r w:rsidRPr="00B23F80">
              <w:rPr>
                <w:rFonts w:ascii="Arial" w:hAnsi="Arial" w:cs="Arial"/>
                <w:sz w:val="23"/>
                <w:szCs w:val="23"/>
              </w:rPr>
              <w:t xml:space="preserve"> специальная</w:t>
            </w:r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 №25»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1490"/>
        </w:trPr>
        <w:tc>
          <w:tcPr>
            <w:tcW w:w="488" w:type="dxa"/>
            <w:vMerge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5) Организация психологической поддержки семей, воспитывающих детей с грубыми формами интеллектуальных нарушений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Май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Сайт ресурсного Центра на базе ГКОУ «</w:t>
            </w:r>
            <w:proofErr w:type="spellStart"/>
            <w:r w:rsidRPr="00B23F80">
              <w:rPr>
                <w:rFonts w:ascii="Arial" w:hAnsi="Arial" w:cs="Arial"/>
                <w:sz w:val="23"/>
                <w:szCs w:val="23"/>
              </w:rPr>
              <w:t>Каргапольская</w:t>
            </w:r>
            <w:proofErr w:type="spellEnd"/>
            <w:r w:rsidRPr="00B23F8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B23F80">
              <w:rPr>
                <w:rFonts w:ascii="Arial" w:hAnsi="Arial" w:cs="Arial"/>
                <w:sz w:val="23"/>
                <w:szCs w:val="23"/>
              </w:rPr>
              <w:t>специальная</w:t>
            </w:r>
            <w:proofErr w:type="gramEnd"/>
          </w:p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(коррекционная) школа-интернат»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 ресурсного центра</w:t>
            </w:r>
          </w:p>
        </w:tc>
      </w:tr>
      <w:tr w:rsidR="00F94048" w:rsidRPr="00B23F80" w:rsidTr="00B23F80">
        <w:trPr>
          <w:trHeight w:val="390"/>
        </w:trPr>
        <w:tc>
          <w:tcPr>
            <w:tcW w:w="48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Совещание руководителей ресурсных центров инклюзивного образования Курганской области по подведению итогов их деятельности за 2</w:t>
            </w:r>
            <w:r w:rsidR="00B23F80" w:rsidRPr="00B23F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23F80">
              <w:rPr>
                <w:rFonts w:ascii="Arial" w:hAnsi="Arial" w:cs="Arial"/>
                <w:sz w:val="23"/>
                <w:szCs w:val="23"/>
              </w:rPr>
              <w:t>полугодие 2019 года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Июнь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Региональный ресурсный цент</w:t>
            </w:r>
            <w:r w:rsidR="00B23F80" w:rsidRPr="00B23F80">
              <w:rPr>
                <w:rFonts w:ascii="Arial" w:hAnsi="Arial" w:cs="Arial"/>
                <w:sz w:val="23"/>
                <w:szCs w:val="23"/>
              </w:rPr>
              <w:t>р</w:t>
            </w:r>
            <w:r w:rsidRPr="00B23F80">
              <w:rPr>
                <w:rFonts w:ascii="Arial" w:hAnsi="Arial" w:cs="Arial"/>
                <w:sz w:val="23"/>
                <w:szCs w:val="23"/>
              </w:rPr>
              <w:t xml:space="preserve"> инклюзивного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94048" w:rsidRPr="00B23F80" w:rsidRDefault="00F94048" w:rsidP="00B23F8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23F80">
              <w:rPr>
                <w:rFonts w:ascii="Arial" w:hAnsi="Arial" w:cs="Arial"/>
                <w:sz w:val="23"/>
                <w:szCs w:val="23"/>
              </w:rPr>
              <w:t>Руководитель</w:t>
            </w:r>
          </w:p>
        </w:tc>
      </w:tr>
    </w:tbl>
    <w:p w:rsidR="007B72DF" w:rsidRPr="00F94048" w:rsidRDefault="007B72DF" w:rsidP="00F940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B72DF" w:rsidRPr="00F94048" w:rsidSect="00950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B7"/>
    <w:rsid w:val="00081199"/>
    <w:rsid w:val="000B56B7"/>
    <w:rsid w:val="001774A9"/>
    <w:rsid w:val="001D5708"/>
    <w:rsid w:val="00234FAF"/>
    <w:rsid w:val="0035792D"/>
    <w:rsid w:val="006151EC"/>
    <w:rsid w:val="00687530"/>
    <w:rsid w:val="006D761C"/>
    <w:rsid w:val="007B72DF"/>
    <w:rsid w:val="008B7887"/>
    <w:rsid w:val="008F2283"/>
    <w:rsid w:val="00950905"/>
    <w:rsid w:val="00AD4345"/>
    <w:rsid w:val="00B127EA"/>
    <w:rsid w:val="00B23F80"/>
    <w:rsid w:val="00B717EF"/>
    <w:rsid w:val="00C76980"/>
    <w:rsid w:val="00D50EAC"/>
    <w:rsid w:val="00DC1510"/>
    <w:rsid w:val="00F578D1"/>
    <w:rsid w:val="00F9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qFormat/>
    <w:rsid w:val="007B72DF"/>
  </w:style>
  <w:style w:type="paragraph" w:styleId="a3">
    <w:name w:val="No Spacing"/>
    <w:uiPriority w:val="1"/>
    <w:qFormat/>
    <w:rsid w:val="007B72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7B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qFormat/>
    <w:rsid w:val="007B72DF"/>
  </w:style>
  <w:style w:type="paragraph" w:styleId="a3">
    <w:name w:val="No Spacing"/>
    <w:uiPriority w:val="1"/>
    <w:qFormat/>
    <w:rsid w:val="007B72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7B7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Programmist</cp:lastModifiedBy>
  <cp:revision>4</cp:revision>
  <dcterms:created xsi:type="dcterms:W3CDTF">2019-02-08T05:37:00Z</dcterms:created>
  <dcterms:modified xsi:type="dcterms:W3CDTF">2019-02-08T09:04:00Z</dcterms:modified>
</cp:coreProperties>
</file>